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C1" w:rsidRPr="00FF5D5F" w:rsidRDefault="00F81E30">
      <w:pPr>
        <w:pStyle w:val="1"/>
        <w:spacing w:before="65"/>
        <w:ind w:left="1674" w:right="225"/>
        <w:jc w:val="right"/>
        <w:rPr>
          <w:rFonts w:ascii="Times New Roman" w:hAnsi="Times New Roman" w:cs="Times New Roman"/>
          <w:sz w:val="20"/>
          <w:szCs w:val="20"/>
        </w:rPr>
      </w:pPr>
      <w:bookmarkStart w:id="0" w:name="_GoBack"/>
      <w:bookmarkEnd w:id="0"/>
      <w:r w:rsidRPr="00FF5D5F">
        <w:rPr>
          <w:rFonts w:ascii="Times New Roman" w:hAnsi="Times New Roman" w:cs="Times New Roman"/>
          <w:sz w:val="20"/>
          <w:szCs w:val="20"/>
        </w:rPr>
        <w:t>Затверджено ріш</w:t>
      </w:r>
      <w:r w:rsidR="00C7628D">
        <w:rPr>
          <w:rFonts w:ascii="Times New Roman" w:hAnsi="Times New Roman" w:cs="Times New Roman"/>
          <w:sz w:val="20"/>
          <w:szCs w:val="20"/>
        </w:rPr>
        <w:t>енням Наглядової ради № 22/04/26 від 22</w:t>
      </w:r>
      <w:r w:rsidR="00FF5D5F" w:rsidRPr="00FF5D5F">
        <w:rPr>
          <w:rFonts w:ascii="Times New Roman" w:hAnsi="Times New Roman" w:cs="Times New Roman"/>
          <w:sz w:val="20"/>
          <w:szCs w:val="20"/>
        </w:rPr>
        <w:t>.04.2026</w:t>
      </w:r>
      <w:r w:rsidRPr="00FF5D5F">
        <w:rPr>
          <w:rFonts w:ascii="Times New Roman" w:hAnsi="Times New Roman" w:cs="Times New Roman"/>
          <w:sz w:val="20"/>
          <w:szCs w:val="20"/>
        </w:rPr>
        <w:t xml:space="preserve"> </w:t>
      </w:r>
    </w:p>
    <w:p w:rsidR="004C0FC1" w:rsidRPr="00FF5D5F" w:rsidRDefault="004C0FC1">
      <w:pPr>
        <w:pStyle w:val="1"/>
        <w:spacing w:before="65"/>
        <w:ind w:left="0" w:right="1750"/>
        <w:jc w:val="left"/>
        <w:rPr>
          <w:rFonts w:ascii="Times New Roman" w:hAnsi="Times New Roman" w:cs="Times New Roman"/>
          <w:sz w:val="24"/>
          <w:szCs w:val="24"/>
        </w:rPr>
      </w:pPr>
    </w:p>
    <w:p w:rsidR="004C0FC1" w:rsidRPr="00FF5D5F" w:rsidRDefault="00F81E30">
      <w:pPr>
        <w:pStyle w:val="1"/>
        <w:spacing w:before="65"/>
        <w:ind w:left="1674" w:right="1750"/>
        <w:rPr>
          <w:rFonts w:ascii="Times New Roman" w:hAnsi="Times New Roman" w:cs="Times New Roman"/>
          <w:spacing w:val="-7"/>
          <w:sz w:val="20"/>
          <w:szCs w:val="20"/>
        </w:rPr>
      </w:pPr>
      <w:r w:rsidRPr="00FF5D5F">
        <w:rPr>
          <w:rFonts w:ascii="Times New Roman" w:hAnsi="Times New Roman" w:cs="Times New Roman"/>
          <w:sz w:val="20"/>
          <w:szCs w:val="20"/>
        </w:rPr>
        <w:t>БЮЛЕТЕНЬ</w:t>
      </w:r>
      <w:r w:rsidRPr="00FF5D5F">
        <w:rPr>
          <w:rFonts w:ascii="Times New Roman" w:hAnsi="Times New Roman" w:cs="Times New Roman"/>
          <w:spacing w:val="-7"/>
          <w:sz w:val="20"/>
          <w:szCs w:val="20"/>
        </w:rPr>
        <w:t xml:space="preserve"> </w:t>
      </w:r>
    </w:p>
    <w:p w:rsidR="004C0FC1" w:rsidRPr="00FF5D5F" w:rsidRDefault="00F81E30">
      <w:pPr>
        <w:pStyle w:val="1"/>
        <w:spacing w:before="65"/>
        <w:ind w:left="1674" w:right="1750"/>
        <w:rPr>
          <w:rFonts w:ascii="Times New Roman" w:hAnsi="Times New Roman" w:cs="Times New Roman"/>
          <w:sz w:val="20"/>
          <w:szCs w:val="20"/>
        </w:rPr>
      </w:pPr>
      <w:r w:rsidRPr="00FF5D5F">
        <w:rPr>
          <w:rFonts w:ascii="Times New Roman" w:hAnsi="Times New Roman" w:cs="Times New Roman"/>
          <w:sz w:val="20"/>
          <w:szCs w:val="20"/>
        </w:rPr>
        <w:t>ДЛЯ</w:t>
      </w:r>
      <w:r w:rsidRPr="00FF5D5F">
        <w:rPr>
          <w:rFonts w:ascii="Times New Roman" w:hAnsi="Times New Roman" w:cs="Times New Roman"/>
          <w:spacing w:val="-5"/>
          <w:sz w:val="20"/>
          <w:szCs w:val="20"/>
        </w:rPr>
        <w:t xml:space="preserve"> КУМУЛЯТИВНОГО </w:t>
      </w:r>
      <w:r w:rsidRPr="00FF5D5F">
        <w:rPr>
          <w:rFonts w:ascii="Times New Roman" w:hAnsi="Times New Roman" w:cs="Times New Roman"/>
          <w:sz w:val="20"/>
          <w:szCs w:val="20"/>
        </w:rPr>
        <w:t>ГОЛОСУВАННЯ</w:t>
      </w:r>
    </w:p>
    <w:p w:rsidR="004C0FC1" w:rsidRPr="00FF5D5F" w:rsidRDefault="00F81E30">
      <w:pPr>
        <w:spacing w:before="2"/>
        <w:ind w:right="84"/>
        <w:jc w:val="center"/>
        <w:rPr>
          <w:rFonts w:ascii="Times New Roman" w:hAnsi="Times New Roman" w:cs="Times New Roman"/>
          <w:b/>
          <w:sz w:val="20"/>
          <w:szCs w:val="20"/>
        </w:rPr>
      </w:pPr>
      <w:r w:rsidRPr="00FF5D5F">
        <w:rPr>
          <w:rFonts w:ascii="Times New Roman" w:hAnsi="Times New Roman" w:cs="Times New Roman"/>
          <w:b/>
          <w:sz w:val="20"/>
          <w:szCs w:val="20"/>
        </w:rPr>
        <w:t>на</w:t>
      </w:r>
      <w:r w:rsidRPr="00FF5D5F">
        <w:rPr>
          <w:rFonts w:ascii="Times New Roman" w:hAnsi="Times New Roman" w:cs="Times New Roman"/>
          <w:b/>
          <w:spacing w:val="-2"/>
          <w:sz w:val="20"/>
          <w:szCs w:val="20"/>
        </w:rPr>
        <w:t xml:space="preserve"> </w:t>
      </w:r>
      <w:r w:rsidRPr="00FF5D5F">
        <w:rPr>
          <w:rFonts w:ascii="Times New Roman" w:hAnsi="Times New Roman" w:cs="Times New Roman"/>
          <w:b/>
          <w:sz w:val="20"/>
          <w:szCs w:val="20"/>
        </w:rPr>
        <w:t xml:space="preserve">дистанційних </w:t>
      </w:r>
      <w:r w:rsidRPr="00FF5D5F">
        <w:rPr>
          <w:rFonts w:ascii="Times New Roman" w:hAnsi="Times New Roman" w:cs="Times New Roman"/>
          <w:b/>
          <w:spacing w:val="-50"/>
          <w:sz w:val="20"/>
          <w:szCs w:val="20"/>
        </w:rPr>
        <w:t xml:space="preserve"> </w:t>
      </w:r>
      <w:r w:rsidRPr="00FF5D5F">
        <w:rPr>
          <w:rFonts w:ascii="Times New Roman" w:hAnsi="Times New Roman" w:cs="Times New Roman"/>
          <w:b/>
          <w:sz w:val="20"/>
          <w:szCs w:val="20"/>
        </w:rPr>
        <w:t>річних</w:t>
      </w:r>
      <w:r w:rsidRPr="00FF5D5F">
        <w:rPr>
          <w:rFonts w:ascii="Times New Roman" w:hAnsi="Times New Roman" w:cs="Times New Roman"/>
          <w:b/>
          <w:spacing w:val="-1"/>
          <w:sz w:val="20"/>
          <w:szCs w:val="20"/>
        </w:rPr>
        <w:t xml:space="preserve"> </w:t>
      </w:r>
      <w:r w:rsidRPr="00FF5D5F">
        <w:rPr>
          <w:rFonts w:ascii="Times New Roman" w:hAnsi="Times New Roman" w:cs="Times New Roman"/>
          <w:b/>
          <w:sz w:val="20"/>
          <w:szCs w:val="20"/>
        </w:rPr>
        <w:t>Загальних</w:t>
      </w:r>
      <w:r w:rsidRPr="00FF5D5F">
        <w:rPr>
          <w:rFonts w:ascii="Times New Roman" w:hAnsi="Times New Roman" w:cs="Times New Roman"/>
          <w:b/>
          <w:spacing w:val="-2"/>
          <w:sz w:val="20"/>
          <w:szCs w:val="20"/>
        </w:rPr>
        <w:t xml:space="preserve"> </w:t>
      </w:r>
      <w:r w:rsidRPr="00FF5D5F">
        <w:rPr>
          <w:rFonts w:ascii="Times New Roman" w:hAnsi="Times New Roman" w:cs="Times New Roman"/>
          <w:b/>
          <w:sz w:val="20"/>
          <w:szCs w:val="20"/>
        </w:rPr>
        <w:t>зборах</w:t>
      </w:r>
      <w:r w:rsidRPr="00FF5D5F">
        <w:rPr>
          <w:rFonts w:ascii="Times New Roman" w:hAnsi="Times New Roman" w:cs="Times New Roman"/>
          <w:b/>
          <w:spacing w:val="5"/>
          <w:sz w:val="20"/>
          <w:szCs w:val="20"/>
        </w:rPr>
        <w:t xml:space="preserve"> </w:t>
      </w:r>
      <w:r w:rsidRPr="00FF5D5F">
        <w:rPr>
          <w:rFonts w:ascii="Times New Roman" w:hAnsi="Times New Roman" w:cs="Times New Roman"/>
          <w:b/>
          <w:sz w:val="20"/>
          <w:szCs w:val="20"/>
        </w:rPr>
        <w:t>акціонерів Приватного акціонерного товариства «Компанія Київенергохолдинг» , ідентифікаційний код 34239322</w:t>
      </w:r>
      <w:r w:rsidRPr="00FF5D5F">
        <w:rPr>
          <w:rFonts w:ascii="Times New Roman" w:hAnsi="Times New Roman" w:cs="Times New Roman"/>
          <w:b/>
          <w:spacing w:val="-4"/>
          <w:sz w:val="20"/>
          <w:szCs w:val="20"/>
        </w:rPr>
        <w:t xml:space="preserve"> </w:t>
      </w:r>
      <w:r w:rsidRPr="00FF5D5F">
        <w:rPr>
          <w:rFonts w:ascii="Times New Roman" w:hAnsi="Times New Roman" w:cs="Times New Roman"/>
          <w:b/>
          <w:sz w:val="20"/>
          <w:szCs w:val="20"/>
        </w:rPr>
        <w:t>(надалі</w:t>
      </w:r>
      <w:r w:rsidRPr="00FF5D5F">
        <w:rPr>
          <w:rFonts w:ascii="Times New Roman" w:hAnsi="Times New Roman" w:cs="Times New Roman"/>
          <w:b/>
          <w:spacing w:val="-4"/>
          <w:sz w:val="20"/>
          <w:szCs w:val="20"/>
        </w:rPr>
        <w:t xml:space="preserve"> </w:t>
      </w:r>
      <w:r w:rsidRPr="00FF5D5F">
        <w:rPr>
          <w:rFonts w:ascii="Times New Roman" w:hAnsi="Times New Roman" w:cs="Times New Roman"/>
          <w:b/>
          <w:sz w:val="20"/>
          <w:szCs w:val="20"/>
        </w:rPr>
        <w:t>–</w:t>
      </w:r>
      <w:r w:rsidRPr="00FF5D5F">
        <w:rPr>
          <w:rFonts w:ascii="Times New Roman" w:hAnsi="Times New Roman" w:cs="Times New Roman"/>
          <w:b/>
          <w:spacing w:val="-4"/>
          <w:sz w:val="20"/>
          <w:szCs w:val="20"/>
        </w:rPr>
        <w:t xml:space="preserve"> </w:t>
      </w:r>
      <w:r w:rsidRPr="00FF5D5F">
        <w:rPr>
          <w:rFonts w:ascii="Times New Roman" w:hAnsi="Times New Roman" w:cs="Times New Roman"/>
          <w:b/>
          <w:sz w:val="20"/>
          <w:szCs w:val="20"/>
        </w:rPr>
        <w:t>Товариство)</w:t>
      </w:r>
    </w:p>
    <w:p w:rsidR="004C0FC1" w:rsidRPr="00FF5D5F" w:rsidRDefault="004C0FC1">
      <w:pPr>
        <w:pStyle w:val="a7"/>
        <w:spacing w:before="5"/>
        <w:rPr>
          <w:rFonts w:ascii="Times New Roman" w:hAnsi="Times New Roman" w:cs="Times New Roman"/>
          <w:b/>
          <w:sz w:val="20"/>
          <w:szCs w:val="20"/>
        </w:rPr>
      </w:pPr>
    </w:p>
    <w:p w:rsidR="004C0FC1" w:rsidRPr="00FF5D5F" w:rsidRDefault="00F81E30">
      <w:pPr>
        <w:pStyle w:val="a7"/>
        <w:ind w:right="84"/>
        <w:jc w:val="center"/>
        <w:rPr>
          <w:rFonts w:ascii="Times New Roman" w:hAnsi="Times New Roman" w:cs="Times New Roman"/>
          <w:sz w:val="20"/>
          <w:szCs w:val="20"/>
        </w:rPr>
      </w:pPr>
      <w:r w:rsidRPr="00FF5D5F">
        <w:rPr>
          <w:rFonts w:ascii="Times New Roman" w:hAnsi="Times New Roman" w:cs="Times New Roman"/>
          <w:sz w:val="20"/>
          <w:szCs w:val="20"/>
        </w:rPr>
        <w:t>Дата</w:t>
      </w:r>
      <w:r w:rsidRPr="00FF5D5F">
        <w:rPr>
          <w:rFonts w:ascii="Times New Roman" w:hAnsi="Times New Roman" w:cs="Times New Roman"/>
          <w:spacing w:val="-11"/>
          <w:sz w:val="20"/>
          <w:szCs w:val="20"/>
        </w:rPr>
        <w:t xml:space="preserve"> </w:t>
      </w:r>
      <w:r w:rsidRPr="00FF5D5F">
        <w:rPr>
          <w:rFonts w:ascii="Times New Roman" w:hAnsi="Times New Roman" w:cs="Times New Roman"/>
          <w:sz w:val="20"/>
          <w:szCs w:val="20"/>
        </w:rPr>
        <w:t>проведення</w:t>
      </w:r>
      <w:r w:rsidRPr="00FF5D5F">
        <w:rPr>
          <w:rFonts w:ascii="Times New Roman" w:hAnsi="Times New Roman" w:cs="Times New Roman"/>
          <w:spacing w:val="-10"/>
          <w:sz w:val="20"/>
          <w:szCs w:val="20"/>
        </w:rPr>
        <w:t xml:space="preserve"> </w:t>
      </w:r>
      <w:r w:rsidRPr="00FF5D5F">
        <w:rPr>
          <w:rFonts w:ascii="Times New Roman" w:hAnsi="Times New Roman" w:cs="Times New Roman"/>
          <w:sz w:val="20"/>
          <w:szCs w:val="20"/>
        </w:rPr>
        <w:t>загальних</w:t>
      </w:r>
      <w:r w:rsidRPr="00FF5D5F">
        <w:rPr>
          <w:rFonts w:ascii="Times New Roman" w:hAnsi="Times New Roman" w:cs="Times New Roman"/>
          <w:spacing w:val="-11"/>
          <w:sz w:val="20"/>
          <w:szCs w:val="20"/>
        </w:rPr>
        <w:t xml:space="preserve"> </w:t>
      </w:r>
      <w:r w:rsidRPr="00FF5D5F">
        <w:rPr>
          <w:rFonts w:ascii="Times New Roman" w:hAnsi="Times New Roman" w:cs="Times New Roman"/>
          <w:sz w:val="20"/>
          <w:szCs w:val="20"/>
        </w:rPr>
        <w:t>зборів:</w:t>
      </w:r>
      <w:r w:rsidR="00FF5D5F" w:rsidRPr="00FF5D5F">
        <w:rPr>
          <w:rFonts w:ascii="Times New Roman" w:hAnsi="Times New Roman" w:cs="Times New Roman"/>
          <w:spacing w:val="-9"/>
          <w:sz w:val="20"/>
          <w:szCs w:val="20"/>
        </w:rPr>
        <w:t xml:space="preserve"> 28 квітня 2026</w:t>
      </w:r>
      <w:r w:rsidRPr="00FF5D5F">
        <w:rPr>
          <w:rFonts w:ascii="Times New Roman" w:hAnsi="Times New Roman" w:cs="Times New Roman"/>
          <w:spacing w:val="-9"/>
          <w:sz w:val="20"/>
          <w:szCs w:val="20"/>
        </w:rPr>
        <w:t xml:space="preserve"> року</w:t>
      </w:r>
      <w:r w:rsidRPr="00FF5D5F">
        <w:rPr>
          <w:rFonts w:ascii="Times New Roman" w:hAnsi="Times New Roman" w:cs="Times New Roman"/>
          <w:sz w:val="20"/>
          <w:szCs w:val="20"/>
        </w:rPr>
        <w:t xml:space="preserve"> </w:t>
      </w:r>
    </w:p>
    <w:p w:rsidR="004C0FC1" w:rsidRPr="00FF5D5F" w:rsidRDefault="00F81E30">
      <w:pPr>
        <w:pStyle w:val="a7"/>
        <w:ind w:right="84"/>
        <w:jc w:val="center"/>
        <w:rPr>
          <w:rFonts w:ascii="Times New Roman" w:hAnsi="Times New Roman" w:cs="Times New Roman"/>
          <w:sz w:val="20"/>
          <w:szCs w:val="20"/>
        </w:rPr>
      </w:pPr>
      <w:r w:rsidRPr="00FF5D5F">
        <w:rPr>
          <w:rFonts w:ascii="Times New Roman" w:hAnsi="Times New Roman" w:cs="Times New Roman"/>
          <w:sz w:val="20"/>
          <w:szCs w:val="20"/>
        </w:rPr>
        <w:t>Дата і час початку та за</w:t>
      </w:r>
      <w:r w:rsidR="00C7628D">
        <w:rPr>
          <w:rFonts w:ascii="Times New Roman" w:hAnsi="Times New Roman" w:cs="Times New Roman"/>
          <w:sz w:val="20"/>
          <w:szCs w:val="20"/>
        </w:rPr>
        <w:t>вершення голосування: з 11-00 23</w:t>
      </w:r>
      <w:r w:rsidR="00FF5D5F" w:rsidRPr="00FF5D5F">
        <w:rPr>
          <w:rFonts w:ascii="Times New Roman" w:hAnsi="Times New Roman" w:cs="Times New Roman"/>
          <w:sz w:val="20"/>
          <w:szCs w:val="20"/>
        </w:rPr>
        <w:t xml:space="preserve"> квітня 2026 року до 18-00 28 квітня 2026</w:t>
      </w:r>
      <w:r w:rsidRPr="00FF5D5F">
        <w:rPr>
          <w:rFonts w:ascii="Times New Roman" w:hAnsi="Times New Roman" w:cs="Times New Roman"/>
          <w:sz w:val="20"/>
          <w:szCs w:val="20"/>
        </w:rPr>
        <w:t xml:space="preserve"> року</w:t>
      </w:r>
    </w:p>
    <w:p w:rsidR="004C0FC1" w:rsidRPr="00021580" w:rsidRDefault="004C0FC1">
      <w:pPr>
        <w:pStyle w:val="a7"/>
        <w:spacing w:before="10"/>
        <w:rPr>
          <w:rFonts w:ascii="Times New Roman" w:hAnsi="Times New Roman" w:cs="Times New Roman"/>
          <w:color w:val="FF0000"/>
          <w:sz w:val="20"/>
          <w:szCs w:val="20"/>
        </w:rPr>
      </w:pPr>
    </w:p>
    <w:tbl>
      <w:tblPr>
        <w:tblStyle w:val="TableNormal"/>
        <w:tblW w:w="10002"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4963"/>
        <w:gridCol w:w="5039"/>
      </w:tblGrid>
      <w:tr w:rsidR="0030703F" w:rsidRPr="0030703F">
        <w:trPr>
          <w:trHeight w:val="638"/>
        </w:trPr>
        <w:tc>
          <w:tcPr>
            <w:tcW w:w="49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spacing w:line="220" w:lineRule="atLeast"/>
              <w:rPr>
                <w:rFonts w:ascii="Times New Roman" w:hAnsi="Times New Roman" w:cs="Times New Roman"/>
                <w:sz w:val="20"/>
                <w:szCs w:val="20"/>
              </w:rPr>
            </w:pPr>
            <w:r w:rsidRPr="0030703F">
              <w:rPr>
                <w:rFonts w:ascii="Times New Roman" w:hAnsi="Times New Roman" w:cs="Times New Roman"/>
                <w:spacing w:val="-1"/>
                <w:sz w:val="20"/>
                <w:szCs w:val="20"/>
              </w:rPr>
              <w:t>Дата</w:t>
            </w:r>
            <w:r w:rsidRPr="0030703F">
              <w:rPr>
                <w:rFonts w:ascii="Times New Roman" w:hAnsi="Times New Roman" w:cs="Times New Roman"/>
                <w:spacing w:val="-11"/>
                <w:sz w:val="20"/>
                <w:szCs w:val="20"/>
              </w:rPr>
              <w:t xml:space="preserve"> </w:t>
            </w:r>
            <w:r w:rsidRPr="0030703F">
              <w:rPr>
                <w:rFonts w:ascii="Times New Roman" w:hAnsi="Times New Roman" w:cs="Times New Roman"/>
                <w:spacing w:val="-1"/>
                <w:sz w:val="20"/>
                <w:szCs w:val="20"/>
              </w:rPr>
              <w:t>заповнення</w:t>
            </w:r>
            <w:r w:rsidRPr="0030703F">
              <w:rPr>
                <w:rFonts w:ascii="Times New Roman" w:hAnsi="Times New Roman" w:cs="Times New Roman"/>
                <w:spacing w:val="-11"/>
                <w:sz w:val="20"/>
                <w:szCs w:val="20"/>
              </w:rPr>
              <w:t xml:space="preserve"> </w:t>
            </w:r>
            <w:r w:rsidRPr="0030703F">
              <w:rPr>
                <w:rFonts w:ascii="Times New Roman" w:hAnsi="Times New Roman" w:cs="Times New Roman"/>
                <w:spacing w:val="-1"/>
                <w:sz w:val="20"/>
                <w:szCs w:val="20"/>
              </w:rPr>
              <w:t>бюлетеня</w:t>
            </w:r>
            <w:r w:rsidRPr="0030703F">
              <w:rPr>
                <w:rFonts w:ascii="Times New Roman" w:hAnsi="Times New Roman" w:cs="Times New Roman"/>
                <w:spacing w:val="-7"/>
                <w:sz w:val="20"/>
                <w:szCs w:val="20"/>
              </w:rPr>
              <w:t xml:space="preserve"> </w:t>
            </w:r>
            <w:r w:rsidRPr="0030703F">
              <w:rPr>
                <w:rFonts w:ascii="Times New Roman" w:hAnsi="Times New Roman" w:cs="Times New Roman"/>
                <w:sz w:val="20"/>
                <w:szCs w:val="20"/>
              </w:rPr>
              <w:t>акціонером</w:t>
            </w:r>
            <w:r w:rsidRPr="0030703F">
              <w:rPr>
                <w:rFonts w:ascii="Times New Roman" w:hAnsi="Times New Roman" w:cs="Times New Roman"/>
                <w:spacing w:val="-10"/>
                <w:sz w:val="20"/>
                <w:szCs w:val="20"/>
              </w:rPr>
              <w:t xml:space="preserve"> </w:t>
            </w:r>
            <w:r w:rsidRPr="0030703F">
              <w:rPr>
                <w:rFonts w:ascii="Times New Roman" w:hAnsi="Times New Roman" w:cs="Times New Roman"/>
                <w:sz w:val="20"/>
                <w:szCs w:val="20"/>
              </w:rPr>
              <w:t>(представником</w:t>
            </w:r>
            <w:r w:rsidRPr="0030703F">
              <w:rPr>
                <w:rFonts w:ascii="Times New Roman" w:hAnsi="Times New Roman" w:cs="Times New Roman"/>
                <w:spacing w:val="-47"/>
                <w:sz w:val="20"/>
                <w:szCs w:val="20"/>
              </w:rPr>
              <w:t xml:space="preserve"> </w:t>
            </w:r>
            <w:r w:rsidRPr="0030703F">
              <w:rPr>
                <w:rFonts w:ascii="Times New Roman" w:hAnsi="Times New Roman" w:cs="Times New Roman"/>
                <w:sz w:val="20"/>
                <w:szCs w:val="20"/>
              </w:rPr>
              <w:t xml:space="preserve"> акціонера):</w:t>
            </w:r>
          </w:p>
        </w:tc>
        <w:tc>
          <w:tcPr>
            <w:tcW w:w="50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bl>
    <w:p w:rsidR="004C0FC1" w:rsidRPr="0030703F" w:rsidRDefault="00F81E30">
      <w:pPr>
        <w:pStyle w:val="1"/>
        <w:spacing w:before="95"/>
        <w:ind w:left="0"/>
        <w:jc w:val="left"/>
        <w:rPr>
          <w:rFonts w:ascii="Times New Roman" w:hAnsi="Times New Roman" w:cs="Times New Roman"/>
          <w:sz w:val="20"/>
          <w:szCs w:val="20"/>
        </w:rPr>
      </w:pPr>
      <w:r w:rsidRPr="0030703F">
        <w:rPr>
          <w:rFonts w:ascii="Times New Roman" w:hAnsi="Times New Roman" w:cs="Times New Roman"/>
          <w:sz w:val="20"/>
          <w:szCs w:val="20"/>
        </w:rPr>
        <w:t xml:space="preserve">  Реквізити</w:t>
      </w:r>
      <w:r w:rsidRPr="0030703F">
        <w:rPr>
          <w:rFonts w:ascii="Times New Roman" w:hAnsi="Times New Roman" w:cs="Times New Roman"/>
          <w:spacing w:val="-2"/>
          <w:sz w:val="20"/>
          <w:szCs w:val="20"/>
        </w:rPr>
        <w:t xml:space="preserve"> </w:t>
      </w:r>
      <w:r w:rsidRPr="0030703F">
        <w:rPr>
          <w:rFonts w:ascii="Times New Roman" w:hAnsi="Times New Roman" w:cs="Times New Roman"/>
          <w:sz w:val="20"/>
          <w:szCs w:val="20"/>
        </w:rPr>
        <w:t>акціонера:</w:t>
      </w:r>
    </w:p>
    <w:p w:rsidR="004C0FC1" w:rsidRPr="0030703F" w:rsidRDefault="004C0FC1">
      <w:pPr>
        <w:pStyle w:val="a7"/>
        <w:spacing w:before="8"/>
        <w:rPr>
          <w:rFonts w:ascii="Times New Roman" w:hAnsi="Times New Roman" w:cs="Times New Roman"/>
          <w:b/>
          <w:sz w:val="20"/>
          <w:szCs w:val="20"/>
        </w:rPr>
      </w:pPr>
    </w:p>
    <w:tbl>
      <w:tblPr>
        <w:tblStyle w:val="TableNormal"/>
        <w:tblW w:w="10002"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4963"/>
        <w:gridCol w:w="5039"/>
      </w:tblGrid>
      <w:tr w:rsidR="0030703F" w:rsidRPr="0030703F">
        <w:trPr>
          <w:trHeight w:val="874"/>
        </w:trPr>
        <w:tc>
          <w:tcPr>
            <w:tcW w:w="49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spacing w:before="2"/>
              <w:rPr>
                <w:rFonts w:ascii="Times New Roman" w:hAnsi="Times New Roman" w:cs="Times New Roman"/>
                <w:sz w:val="20"/>
                <w:szCs w:val="20"/>
              </w:rPr>
            </w:pPr>
            <w:r w:rsidRPr="0030703F">
              <w:rPr>
                <w:rFonts w:ascii="Times New Roman" w:hAnsi="Times New Roman" w:cs="Times New Roman"/>
                <w:sz w:val="20"/>
                <w:szCs w:val="20"/>
              </w:rPr>
              <w:t>ПІБ</w:t>
            </w:r>
            <w:r w:rsidRPr="0030703F">
              <w:rPr>
                <w:rFonts w:ascii="Times New Roman" w:hAnsi="Times New Roman" w:cs="Times New Roman"/>
                <w:spacing w:val="-4"/>
                <w:sz w:val="20"/>
                <w:szCs w:val="20"/>
              </w:rPr>
              <w:t xml:space="preserve"> </w:t>
            </w:r>
            <w:r w:rsidRPr="0030703F">
              <w:rPr>
                <w:rFonts w:ascii="Times New Roman" w:hAnsi="Times New Roman" w:cs="Times New Roman"/>
                <w:sz w:val="20"/>
                <w:szCs w:val="20"/>
              </w:rPr>
              <w:t>або</w:t>
            </w:r>
            <w:r w:rsidRPr="0030703F">
              <w:rPr>
                <w:rFonts w:ascii="Times New Roman" w:hAnsi="Times New Roman" w:cs="Times New Roman"/>
                <w:spacing w:val="-4"/>
                <w:sz w:val="20"/>
                <w:szCs w:val="20"/>
              </w:rPr>
              <w:t xml:space="preserve"> </w:t>
            </w:r>
            <w:r w:rsidRPr="0030703F">
              <w:rPr>
                <w:rFonts w:ascii="Times New Roman" w:hAnsi="Times New Roman" w:cs="Times New Roman"/>
                <w:sz w:val="20"/>
                <w:szCs w:val="20"/>
              </w:rPr>
              <w:t>Найменування:</w:t>
            </w:r>
          </w:p>
        </w:tc>
        <w:tc>
          <w:tcPr>
            <w:tcW w:w="50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r w:rsidR="0030703F" w:rsidRPr="0030703F">
        <w:trPr>
          <w:trHeight w:val="1789"/>
        </w:trPr>
        <w:tc>
          <w:tcPr>
            <w:tcW w:w="49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spacing w:before="4" w:line="242" w:lineRule="auto"/>
              <w:ind w:right="98"/>
              <w:jc w:val="both"/>
              <w:rPr>
                <w:rFonts w:ascii="Times New Roman" w:hAnsi="Times New Roman" w:cs="Times New Roman"/>
                <w:sz w:val="20"/>
                <w:szCs w:val="20"/>
              </w:rPr>
            </w:pPr>
            <w:r w:rsidRPr="0030703F">
              <w:rPr>
                <w:rFonts w:ascii="Times New Roman" w:hAnsi="Times New Roman" w:cs="Times New Roman"/>
                <w:sz w:val="20"/>
                <w:szCs w:val="20"/>
              </w:rPr>
              <w:t>Реєстраційний</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номер</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облікової</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картки</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платника</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податків</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(за</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наявності)</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або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Код</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за</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ЄДРПОУ</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(для</w:t>
            </w:r>
            <w:r w:rsidRPr="0030703F">
              <w:rPr>
                <w:rFonts w:ascii="Times New Roman" w:hAnsi="Times New Roman" w:cs="Times New Roman"/>
                <w:spacing w:val="-48"/>
                <w:sz w:val="20"/>
                <w:szCs w:val="20"/>
              </w:rPr>
              <w:t xml:space="preserve"> </w:t>
            </w:r>
            <w:r w:rsidRPr="0030703F">
              <w:rPr>
                <w:rFonts w:ascii="Times New Roman" w:hAnsi="Times New Roman" w:cs="Times New Roman"/>
                <w:sz w:val="20"/>
                <w:szCs w:val="20"/>
              </w:rPr>
              <w:t>юридичних</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осіб</w:t>
            </w:r>
            <w:r w:rsidRPr="0030703F">
              <w:rPr>
                <w:rFonts w:ascii="Times New Roman" w:hAnsi="Times New Roman" w:cs="Times New Roman"/>
                <w:spacing w:val="1"/>
                <w:sz w:val="20"/>
                <w:szCs w:val="20"/>
              </w:rPr>
              <w:t xml:space="preserve"> </w:t>
            </w:r>
            <w:r w:rsidRPr="0030703F">
              <w:rPr>
                <w:rFonts w:ascii="Times New Roman" w:hAnsi="Times New Roman" w:cs="Times New Roman"/>
                <w:w w:val="160"/>
                <w:sz w:val="20"/>
                <w:szCs w:val="20"/>
              </w:rPr>
              <w:t xml:space="preserve">– </w:t>
            </w:r>
            <w:r w:rsidRPr="0030703F">
              <w:rPr>
                <w:rFonts w:ascii="Times New Roman" w:hAnsi="Times New Roman" w:cs="Times New Roman"/>
                <w:sz w:val="20"/>
                <w:szCs w:val="20"/>
              </w:rPr>
              <w:t>резидентів</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України) або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ІКЮО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 xml:space="preserve">(ідентифікаційний код з торговельного, судового або </w:t>
            </w:r>
            <w:r w:rsidRPr="0030703F">
              <w:rPr>
                <w:rFonts w:ascii="Times New Roman" w:hAnsi="Times New Roman" w:cs="Times New Roman"/>
                <w:spacing w:val="-48"/>
                <w:sz w:val="20"/>
                <w:szCs w:val="20"/>
              </w:rPr>
              <w:t xml:space="preserve"> </w:t>
            </w:r>
            <w:r w:rsidRPr="0030703F">
              <w:rPr>
                <w:rFonts w:ascii="Times New Roman" w:hAnsi="Times New Roman" w:cs="Times New Roman"/>
                <w:sz w:val="20"/>
                <w:szCs w:val="20"/>
              </w:rPr>
              <w:t>банківського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реєстру</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країни,</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де</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офіційно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зареєстрований</w:t>
            </w:r>
            <w:r w:rsidRPr="0030703F">
              <w:rPr>
                <w:rFonts w:ascii="Times New Roman" w:hAnsi="Times New Roman" w:cs="Times New Roman"/>
                <w:spacing w:val="24"/>
                <w:sz w:val="20"/>
                <w:szCs w:val="20"/>
              </w:rPr>
              <w:t xml:space="preserve"> </w:t>
            </w:r>
            <w:r w:rsidRPr="0030703F">
              <w:rPr>
                <w:rFonts w:ascii="Times New Roman" w:hAnsi="Times New Roman" w:cs="Times New Roman"/>
                <w:sz w:val="20"/>
                <w:szCs w:val="20"/>
              </w:rPr>
              <w:t>іноземний</w:t>
            </w:r>
            <w:r w:rsidRPr="0030703F">
              <w:rPr>
                <w:rFonts w:ascii="Times New Roman" w:hAnsi="Times New Roman" w:cs="Times New Roman"/>
                <w:spacing w:val="24"/>
                <w:sz w:val="20"/>
                <w:szCs w:val="20"/>
              </w:rPr>
              <w:t xml:space="preserve"> </w:t>
            </w:r>
            <w:r w:rsidRPr="0030703F">
              <w:rPr>
                <w:rFonts w:ascii="Times New Roman" w:hAnsi="Times New Roman" w:cs="Times New Roman"/>
                <w:sz w:val="20"/>
                <w:szCs w:val="20"/>
              </w:rPr>
              <w:t>суб’єкт</w:t>
            </w:r>
            <w:r w:rsidRPr="0030703F">
              <w:rPr>
                <w:rFonts w:ascii="Times New Roman" w:hAnsi="Times New Roman" w:cs="Times New Roman"/>
                <w:spacing w:val="24"/>
                <w:sz w:val="20"/>
                <w:szCs w:val="20"/>
              </w:rPr>
              <w:t xml:space="preserve"> </w:t>
            </w:r>
            <w:r w:rsidRPr="0030703F">
              <w:rPr>
                <w:rFonts w:ascii="Times New Roman" w:hAnsi="Times New Roman" w:cs="Times New Roman"/>
                <w:sz w:val="20"/>
                <w:szCs w:val="20"/>
              </w:rPr>
              <w:t>господарської діяльності)</w:t>
            </w:r>
          </w:p>
        </w:tc>
        <w:tc>
          <w:tcPr>
            <w:tcW w:w="50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r w:rsidR="0030703F" w:rsidRPr="0030703F">
        <w:trPr>
          <w:trHeight w:val="988"/>
        </w:trPr>
        <w:tc>
          <w:tcPr>
            <w:tcW w:w="49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spacing w:line="218" w:lineRule="exact"/>
              <w:ind w:right="98"/>
              <w:jc w:val="both"/>
              <w:rPr>
                <w:rFonts w:ascii="Times New Roman" w:hAnsi="Times New Roman" w:cs="Times New Roman"/>
                <w:sz w:val="20"/>
                <w:szCs w:val="20"/>
              </w:rPr>
            </w:pPr>
            <w:r w:rsidRPr="0030703F">
              <w:rPr>
                <w:rFonts w:ascii="Times New Roman" w:hAnsi="Times New Roman" w:cs="Times New Roman"/>
                <w:w w:val="105"/>
                <w:sz w:val="20"/>
                <w:szCs w:val="20"/>
              </w:rPr>
              <w:t>Дані</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документа,</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що</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посвідчує</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особу,</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(назва</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 xml:space="preserve">документа, номер (та за наявності </w:t>
            </w:r>
            <w:r w:rsidRPr="0030703F">
              <w:rPr>
                <w:rFonts w:ascii="Times New Roman" w:hAnsi="Times New Roman" w:cs="Times New Roman"/>
                <w:w w:val="160"/>
                <w:sz w:val="20"/>
                <w:szCs w:val="20"/>
              </w:rPr>
              <w:t xml:space="preserve">– </w:t>
            </w:r>
            <w:r w:rsidRPr="0030703F">
              <w:rPr>
                <w:rFonts w:ascii="Times New Roman" w:hAnsi="Times New Roman" w:cs="Times New Roman"/>
                <w:w w:val="105"/>
                <w:sz w:val="20"/>
                <w:szCs w:val="20"/>
              </w:rPr>
              <w:t>серія), дата</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видачі</w:t>
            </w:r>
            <w:r w:rsidRPr="0030703F">
              <w:rPr>
                <w:rFonts w:ascii="Times New Roman" w:hAnsi="Times New Roman" w:cs="Times New Roman"/>
                <w:spacing w:val="-6"/>
                <w:w w:val="105"/>
                <w:sz w:val="20"/>
                <w:szCs w:val="20"/>
              </w:rPr>
              <w:t xml:space="preserve"> </w:t>
            </w:r>
            <w:r w:rsidRPr="0030703F">
              <w:rPr>
                <w:rFonts w:ascii="Times New Roman" w:hAnsi="Times New Roman" w:cs="Times New Roman"/>
                <w:w w:val="105"/>
                <w:sz w:val="20"/>
                <w:szCs w:val="20"/>
              </w:rPr>
              <w:t>та</w:t>
            </w:r>
            <w:r w:rsidRPr="0030703F">
              <w:rPr>
                <w:rFonts w:ascii="Times New Roman" w:hAnsi="Times New Roman" w:cs="Times New Roman"/>
                <w:spacing w:val="-6"/>
                <w:w w:val="105"/>
                <w:sz w:val="20"/>
                <w:szCs w:val="20"/>
              </w:rPr>
              <w:t xml:space="preserve"> </w:t>
            </w:r>
            <w:r w:rsidRPr="0030703F">
              <w:rPr>
                <w:rFonts w:ascii="Times New Roman" w:hAnsi="Times New Roman" w:cs="Times New Roman"/>
                <w:w w:val="105"/>
                <w:sz w:val="20"/>
                <w:szCs w:val="20"/>
              </w:rPr>
              <w:t>орган,</w:t>
            </w:r>
            <w:r w:rsidRPr="0030703F">
              <w:rPr>
                <w:rFonts w:ascii="Times New Roman" w:hAnsi="Times New Roman" w:cs="Times New Roman"/>
                <w:spacing w:val="-7"/>
                <w:w w:val="105"/>
                <w:sz w:val="20"/>
                <w:szCs w:val="20"/>
              </w:rPr>
              <w:t xml:space="preserve"> </w:t>
            </w:r>
            <w:r w:rsidRPr="0030703F">
              <w:rPr>
                <w:rFonts w:ascii="Times New Roman" w:hAnsi="Times New Roman" w:cs="Times New Roman"/>
                <w:w w:val="105"/>
                <w:sz w:val="20"/>
                <w:szCs w:val="20"/>
              </w:rPr>
              <w:t>що</w:t>
            </w:r>
            <w:r w:rsidRPr="0030703F">
              <w:rPr>
                <w:rFonts w:ascii="Times New Roman" w:hAnsi="Times New Roman" w:cs="Times New Roman"/>
                <w:spacing w:val="-6"/>
                <w:w w:val="105"/>
                <w:sz w:val="20"/>
                <w:szCs w:val="20"/>
              </w:rPr>
              <w:t xml:space="preserve"> </w:t>
            </w:r>
            <w:r w:rsidRPr="0030703F">
              <w:rPr>
                <w:rFonts w:ascii="Times New Roman" w:hAnsi="Times New Roman" w:cs="Times New Roman"/>
                <w:w w:val="105"/>
                <w:sz w:val="20"/>
                <w:szCs w:val="20"/>
              </w:rPr>
              <w:t>видав</w:t>
            </w:r>
            <w:r w:rsidRPr="0030703F">
              <w:rPr>
                <w:rFonts w:ascii="Times New Roman" w:hAnsi="Times New Roman" w:cs="Times New Roman"/>
                <w:spacing w:val="-4"/>
                <w:w w:val="105"/>
                <w:sz w:val="20"/>
                <w:szCs w:val="20"/>
              </w:rPr>
              <w:t xml:space="preserve"> </w:t>
            </w:r>
            <w:r w:rsidRPr="0030703F">
              <w:rPr>
                <w:rFonts w:ascii="Times New Roman" w:hAnsi="Times New Roman" w:cs="Times New Roman"/>
                <w:w w:val="105"/>
                <w:sz w:val="20"/>
                <w:szCs w:val="20"/>
              </w:rPr>
              <w:t>документ)</w:t>
            </w:r>
          </w:p>
        </w:tc>
        <w:tc>
          <w:tcPr>
            <w:tcW w:w="50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bl>
    <w:p w:rsidR="004C0FC1" w:rsidRPr="0030703F" w:rsidRDefault="00F81E30">
      <w:pPr>
        <w:spacing w:before="95"/>
        <w:ind w:left="212"/>
        <w:rPr>
          <w:rFonts w:ascii="Times New Roman" w:hAnsi="Times New Roman" w:cs="Times New Roman"/>
          <w:b/>
          <w:sz w:val="20"/>
          <w:szCs w:val="20"/>
        </w:rPr>
      </w:pPr>
      <w:r w:rsidRPr="0030703F">
        <w:rPr>
          <w:rFonts w:ascii="Times New Roman" w:hAnsi="Times New Roman" w:cs="Times New Roman"/>
          <w:b/>
          <w:sz w:val="20"/>
          <w:szCs w:val="20"/>
        </w:rPr>
        <w:t>Реквізити</w:t>
      </w:r>
      <w:r w:rsidRPr="0030703F">
        <w:rPr>
          <w:rFonts w:ascii="Times New Roman" w:hAnsi="Times New Roman" w:cs="Times New Roman"/>
          <w:b/>
          <w:spacing w:val="-6"/>
          <w:sz w:val="20"/>
          <w:szCs w:val="20"/>
        </w:rPr>
        <w:t xml:space="preserve"> </w:t>
      </w:r>
      <w:r w:rsidRPr="0030703F">
        <w:rPr>
          <w:rFonts w:ascii="Times New Roman" w:hAnsi="Times New Roman" w:cs="Times New Roman"/>
          <w:b/>
          <w:sz w:val="20"/>
          <w:szCs w:val="20"/>
        </w:rPr>
        <w:t>представника</w:t>
      </w:r>
      <w:r w:rsidRPr="0030703F">
        <w:rPr>
          <w:rFonts w:ascii="Times New Roman" w:hAnsi="Times New Roman" w:cs="Times New Roman"/>
          <w:b/>
          <w:spacing w:val="-1"/>
          <w:sz w:val="20"/>
          <w:szCs w:val="20"/>
        </w:rPr>
        <w:t xml:space="preserve"> </w:t>
      </w:r>
      <w:r w:rsidRPr="0030703F">
        <w:rPr>
          <w:rFonts w:ascii="Times New Roman" w:hAnsi="Times New Roman" w:cs="Times New Roman"/>
          <w:b/>
          <w:sz w:val="20"/>
          <w:szCs w:val="20"/>
        </w:rPr>
        <w:t>акціонера</w:t>
      </w:r>
      <w:r w:rsidRPr="0030703F">
        <w:rPr>
          <w:rFonts w:ascii="Times New Roman" w:hAnsi="Times New Roman" w:cs="Times New Roman"/>
          <w:b/>
          <w:spacing w:val="-5"/>
          <w:sz w:val="20"/>
          <w:szCs w:val="20"/>
        </w:rPr>
        <w:t xml:space="preserve"> </w:t>
      </w:r>
      <w:r w:rsidRPr="0030703F">
        <w:rPr>
          <w:rFonts w:ascii="Times New Roman" w:hAnsi="Times New Roman" w:cs="Times New Roman"/>
          <w:b/>
          <w:sz w:val="20"/>
          <w:szCs w:val="20"/>
        </w:rPr>
        <w:t>(за</w:t>
      </w:r>
      <w:r w:rsidRPr="0030703F">
        <w:rPr>
          <w:rFonts w:ascii="Times New Roman" w:hAnsi="Times New Roman" w:cs="Times New Roman"/>
          <w:b/>
          <w:spacing w:val="-6"/>
          <w:sz w:val="20"/>
          <w:szCs w:val="20"/>
        </w:rPr>
        <w:t xml:space="preserve"> </w:t>
      </w:r>
      <w:r w:rsidRPr="0030703F">
        <w:rPr>
          <w:rFonts w:ascii="Times New Roman" w:hAnsi="Times New Roman" w:cs="Times New Roman"/>
          <w:b/>
          <w:sz w:val="20"/>
          <w:szCs w:val="20"/>
        </w:rPr>
        <w:t>наявності):</w:t>
      </w:r>
    </w:p>
    <w:p w:rsidR="004C0FC1" w:rsidRPr="0030703F" w:rsidRDefault="004C0FC1">
      <w:pPr>
        <w:pStyle w:val="a7"/>
        <w:spacing w:before="8"/>
        <w:rPr>
          <w:rFonts w:ascii="Times New Roman" w:hAnsi="Times New Roman" w:cs="Times New Roman"/>
          <w:b/>
          <w:sz w:val="20"/>
          <w:szCs w:val="20"/>
        </w:rPr>
      </w:pPr>
    </w:p>
    <w:tbl>
      <w:tblPr>
        <w:tblStyle w:val="TableNormal"/>
        <w:tblW w:w="10002"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4963"/>
        <w:gridCol w:w="5039"/>
      </w:tblGrid>
      <w:tr w:rsidR="0030703F" w:rsidRPr="0030703F">
        <w:trPr>
          <w:trHeight w:val="833"/>
        </w:trPr>
        <w:tc>
          <w:tcPr>
            <w:tcW w:w="49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spacing w:line="218" w:lineRule="exact"/>
              <w:ind w:right="96"/>
              <w:jc w:val="both"/>
              <w:rPr>
                <w:rFonts w:ascii="Times New Roman" w:hAnsi="Times New Roman" w:cs="Times New Roman"/>
                <w:sz w:val="20"/>
                <w:szCs w:val="20"/>
              </w:rPr>
            </w:pPr>
            <w:r w:rsidRPr="0030703F">
              <w:rPr>
                <w:rFonts w:ascii="Times New Roman" w:hAnsi="Times New Roman" w:cs="Times New Roman"/>
                <w:w w:val="105"/>
                <w:sz w:val="20"/>
                <w:szCs w:val="20"/>
              </w:rPr>
              <w:t>ПІБ</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або</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Найменування</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та</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ПІБ</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фізичної</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особи</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w:t>
            </w:r>
            <w:r w:rsidRPr="0030703F">
              <w:rPr>
                <w:rFonts w:ascii="Times New Roman" w:hAnsi="Times New Roman" w:cs="Times New Roman"/>
                <w:spacing w:val="-50"/>
                <w:w w:val="105"/>
                <w:sz w:val="20"/>
                <w:szCs w:val="20"/>
              </w:rPr>
              <w:t xml:space="preserve"> </w:t>
            </w:r>
            <w:r w:rsidRPr="0030703F">
              <w:rPr>
                <w:rFonts w:ascii="Times New Roman" w:hAnsi="Times New Roman" w:cs="Times New Roman"/>
                <w:w w:val="110"/>
                <w:sz w:val="20"/>
                <w:szCs w:val="20"/>
              </w:rPr>
              <w:t>уповноваженої</w:t>
            </w:r>
            <w:r w:rsidRPr="0030703F">
              <w:rPr>
                <w:rFonts w:ascii="Times New Roman" w:hAnsi="Times New Roman" w:cs="Times New Roman"/>
                <w:spacing w:val="1"/>
                <w:w w:val="110"/>
                <w:sz w:val="20"/>
                <w:szCs w:val="20"/>
              </w:rPr>
              <w:t xml:space="preserve"> </w:t>
            </w:r>
            <w:r w:rsidRPr="0030703F">
              <w:rPr>
                <w:rFonts w:ascii="Times New Roman" w:hAnsi="Times New Roman" w:cs="Times New Roman"/>
                <w:w w:val="110"/>
                <w:sz w:val="20"/>
                <w:szCs w:val="20"/>
              </w:rPr>
              <w:t>особи</w:t>
            </w:r>
            <w:r w:rsidRPr="0030703F">
              <w:rPr>
                <w:rFonts w:ascii="Times New Roman" w:hAnsi="Times New Roman" w:cs="Times New Roman"/>
                <w:spacing w:val="1"/>
                <w:w w:val="110"/>
                <w:sz w:val="20"/>
                <w:szCs w:val="20"/>
              </w:rPr>
              <w:t xml:space="preserve"> </w:t>
            </w:r>
            <w:r w:rsidRPr="0030703F">
              <w:rPr>
                <w:rFonts w:ascii="Times New Roman" w:hAnsi="Times New Roman" w:cs="Times New Roman"/>
                <w:w w:val="110"/>
                <w:sz w:val="20"/>
                <w:szCs w:val="20"/>
              </w:rPr>
              <w:t>юридичної</w:t>
            </w:r>
            <w:r w:rsidRPr="0030703F">
              <w:rPr>
                <w:rFonts w:ascii="Times New Roman" w:hAnsi="Times New Roman" w:cs="Times New Roman"/>
                <w:spacing w:val="1"/>
                <w:w w:val="110"/>
                <w:sz w:val="20"/>
                <w:szCs w:val="20"/>
              </w:rPr>
              <w:t xml:space="preserve"> </w:t>
            </w:r>
            <w:r w:rsidRPr="0030703F">
              <w:rPr>
                <w:rFonts w:ascii="Times New Roman" w:hAnsi="Times New Roman" w:cs="Times New Roman"/>
                <w:w w:val="110"/>
                <w:sz w:val="20"/>
                <w:szCs w:val="20"/>
              </w:rPr>
              <w:t xml:space="preserve">особи </w:t>
            </w:r>
            <w:r w:rsidRPr="0030703F">
              <w:rPr>
                <w:rFonts w:ascii="Times New Roman" w:hAnsi="Times New Roman" w:cs="Times New Roman"/>
                <w:w w:val="160"/>
                <w:sz w:val="20"/>
                <w:szCs w:val="20"/>
              </w:rPr>
              <w:t>–</w:t>
            </w:r>
            <w:r w:rsidRPr="0030703F">
              <w:rPr>
                <w:rFonts w:ascii="Times New Roman" w:hAnsi="Times New Roman" w:cs="Times New Roman"/>
                <w:spacing w:val="1"/>
                <w:w w:val="160"/>
                <w:sz w:val="20"/>
                <w:szCs w:val="20"/>
              </w:rPr>
              <w:t xml:space="preserve"> </w:t>
            </w:r>
            <w:r w:rsidRPr="0030703F">
              <w:rPr>
                <w:rFonts w:ascii="Times New Roman" w:hAnsi="Times New Roman" w:cs="Times New Roman"/>
                <w:w w:val="105"/>
                <w:sz w:val="20"/>
                <w:szCs w:val="20"/>
              </w:rPr>
              <w:t>представника</w:t>
            </w:r>
            <w:r w:rsidRPr="0030703F">
              <w:rPr>
                <w:rFonts w:ascii="Times New Roman" w:hAnsi="Times New Roman" w:cs="Times New Roman"/>
                <w:spacing w:val="-8"/>
                <w:w w:val="105"/>
                <w:sz w:val="20"/>
                <w:szCs w:val="20"/>
              </w:rPr>
              <w:t xml:space="preserve"> </w:t>
            </w:r>
            <w:r w:rsidRPr="0030703F">
              <w:rPr>
                <w:rFonts w:ascii="Times New Roman" w:hAnsi="Times New Roman" w:cs="Times New Roman"/>
                <w:w w:val="105"/>
                <w:sz w:val="20"/>
                <w:szCs w:val="20"/>
              </w:rPr>
              <w:t>акціонера</w:t>
            </w:r>
            <w:r w:rsidRPr="0030703F">
              <w:rPr>
                <w:rFonts w:ascii="Times New Roman" w:hAnsi="Times New Roman" w:cs="Times New Roman"/>
                <w:spacing w:val="-7"/>
                <w:w w:val="105"/>
                <w:sz w:val="20"/>
                <w:szCs w:val="20"/>
              </w:rPr>
              <w:t xml:space="preserve"> </w:t>
            </w:r>
            <w:r w:rsidRPr="0030703F">
              <w:rPr>
                <w:rFonts w:ascii="Times New Roman" w:hAnsi="Times New Roman" w:cs="Times New Roman"/>
                <w:w w:val="105"/>
                <w:sz w:val="20"/>
                <w:szCs w:val="20"/>
              </w:rPr>
              <w:t>(за</w:t>
            </w:r>
            <w:r w:rsidRPr="0030703F">
              <w:rPr>
                <w:rFonts w:ascii="Times New Roman" w:hAnsi="Times New Roman" w:cs="Times New Roman"/>
                <w:spacing w:val="-8"/>
                <w:w w:val="105"/>
                <w:sz w:val="20"/>
                <w:szCs w:val="20"/>
              </w:rPr>
              <w:t xml:space="preserve"> </w:t>
            </w:r>
            <w:r w:rsidRPr="0030703F">
              <w:rPr>
                <w:rFonts w:ascii="Times New Roman" w:hAnsi="Times New Roman" w:cs="Times New Roman"/>
                <w:w w:val="105"/>
                <w:sz w:val="20"/>
                <w:szCs w:val="20"/>
              </w:rPr>
              <w:t>наявності):</w:t>
            </w:r>
          </w:p>
        </w:tc>
        <w:tc>
          <w:tcPr>
            <w:tcW w:w="50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r w:rsidR="0030703F" w:rsidRPr="0030703F">
        <w:trPr>
          <w:trHeight w:val="1013"/>
        </w:trPr>
        <w:tc>
          <w:tcPr>
            <w:tcW w:w="49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spacing w:before="2" w:line="242" w:lineRule="auto"/>
              <w:ind w:right="99"/>
              <w:jc w:val="both"/>
              <w:rPr>
                <w:rFonts w:ascii="Times New Roman" w:hAnsi="Times New Roman" w:cs="Times New Roman"/>
                <w:sz w:val="20"/>
                <w:szCs w:val="20"/>
              </w:rPr>
            </w:pPr>
            <w:r w:rsidRPr="0030703F">
              <w:rPr>
                <w:rFonts w:ascii="Times New Roman" w:hAnsi="Times New Roman" w:cs="Times New Roman"/>
                <w:sz w:val="20"/>
                <w:szCs w:val="20"/>
              </w:rPr>
              <w:t>Реєстраційний</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номер</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облікової</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картки</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платника</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податків</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(за</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наявності)</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або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Код</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за</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ЄДРПОУ</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(для</w:t>
            </w:r>
            <w:r w:rsidRPr="0030703F">
              <w:rPr>
                <w:rFonts w:ascii="Times New Roman" w:hAnsi="Times New Roman" w:cs="Times New Roman"/>
                <w:spacing w:val="-48"/>
                <w:sz w:val="20"/>
                <w:szCs w:val="20"/>
              </w:rPr>
              <w:t xml:space="preserve"> </w:t>
            </w:r>
            <w:r w:rsidRPr="0030703F">
              <w:rPr>
                <w:rFonts w:ascii="Times New Roman" w:hAnsi="Times New Roman" w:cs="Times New Roman"/>
                <w:sz w:val="20"/>
                <w:szCs w:val="20"/>
              </w:rPr>
              <w:t>юридичних</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осіб</w:t>
            </w:r>
            <w:r w:rsidRPr="0030703F">
              <w:rPr>
                <w:rFonts w:ascii="Times New Roman" w:hAnsi="Times New Roman" w:cs="Times New Roman"/>
                <w:spacing w:val="1"/>
                <w:sz w:val="20"/>
                <w:szCs w:val="20"/>
              </w:rPr>
              <w:t xml:space="preserve"> </w:t>
            </w:r>
            <w:r w:rsidRPr="0030703F">
              <w:rPr>
                <w:rFonts w:ascii="Times New Roman" w:hAnsi="Times New Roman" w:cs="Times New Roman"/>
                <w:w w:val="160"/>
                <w:sz w:val="20"/>
                <w:szCs w:val="20"/>
              </w:rPr>
              <w:t xml:space="preserve">– </w:t>
            </w:r>
            <w:r w:rsidRPr="0030703F">
              <w:rPr>
                <w:rFonts w:ascii="Times New Roman" w:hAnsi="Times New Roman" w:cs="Times New Roman"/>
                <w:sz w:val="20"/>
                <w:szCs w:val="20"/>
              </w:rPr>
              <w:t>резидентів</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України)/або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ІКЮО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 xml:space="preserve">(ідентифікаційний код з торговельного, судового або </w:t>
            </w:r>
            <w:r w:rsidRPr="0030703F">
              <w:rPr>
                <w:rFonts w:ascii="Times New Roman" w:hAnsi="Times New Roman" w:cs="Times New Roman"/>
                <w:spacing w:val="-48"/>
                <w:sz w:val="20"/>
                <w:szCs w:val="20"/>
              </w:rPr>
              <w:t xml:space="preserve"> </w:t>
            </w:r>
            <w:r w:rsidRPr="0030703F">
              <w:rPr>
                <w:rFonts w:ascii="Times New Roman" w:hAnsi="Times New Roman" w:cs="Times New Roman"/>
                <w:sz w:val="20"/>
                <w:szCs w:val="20"/>
              </w:rPr>
              <w:t>банківського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реєстру</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країни,</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де</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офіційно</w:t>
            </w:r>
            <w:r w:rsidRPr="0030703F">
              <w:rPr>
                <w:rFonts w:ascii="Times New Roman" w:hAnsi="Times New Roman" w:cs="Times New Roman"/>
                <w:spacing w:val="1"/>
                <w:sz w:val="20"/>
                <w:szCs w:val="20"/>
              </w:rPr>
              <w:t xml:space="preserve"> </w:t>
            </w:r>
            <w:r w:rsidRPr="0030703F">
              <w:rPr>
                <w:rFonts w:ascii="Times New Roman" w:hAnsi="Times New Roman" w:cs="Times New Roman"/>
                <w:sz w:val="20"/>
                <w:szCs w:val="20"/>
              </w:rPr>
              <w:t>зареєстрований</w:t>
            </w:r>
            <w:r w:rsidRPr="0030703F">
              <w:rPr>
                <w:rFonts w:ascii="Times New Roman" w:hAnsi="Times New Roman" w:cs="Times New Roman"/>
                <w:spacing w:val="24"/>
                <w:sz w:val="20"/>
                <w:szCs w:val="20"/>
              </w:rPr>
              <w:t xml:space="preserve"> </w:t>
            </w:r>
            <w:r w:rsidRPr="0030703F">
              <w:rPr>
                <w:rFonts w:ascii="Times New Roman" w:hAnsi="Times New Roman" w:cs="Times New Roman"/>
                <w:sz w:val="20"/>
                <w:szCs w:val="20"/>
              </w:rPr>
              <w:t>іноземний</w:t>
            </w:r>
            <w:r w:rsidRPr="0030703F">
              <w:rPr>
                <w:rFonts w:ascii="Times New Roman" w:hAnsi="Times New Roman" w:cs="Times New Roman"/>
                <w:spacing w:val="24"/>
                <w:sz w:val="20"/>
                <w:szCs w:val="20"/>
              </w:rPr>
              <w:t xml:space="preserve"> </w:t>
            </w:r>
            <w:r w:rsidRPr="0030703F">
              <w:rPr>
                <w:rFonts w:ascii="Times New Roman" w:hAnsi="Times New Roman" w:cs="Times New Roman"/>
                <w:sz w:val="20"/>
                <w:szCs w:val="20"/>
              </w:rPr>
              <w:t>суб’єкт</w:t>
            </w:r>
            <w:r w:rsidRPr="0030703F">
              <w:rPr>
                <w:rFonts w:ascii="Times New Roman" w:hAnsi="Times New Roman" w:cs="Times New Roman"/>
                <w:spacing w:val="24"/>
                <w:sz w:val="20"/>
                <w:szCs w:val="20"/>
              </w:rPr>
              <w:t xml:space="preserve"> </w:t>
            </w:r>
            <w:r w:rsidRPr="0030703F">
              <w:rPr>
                <w:rFonts w:ascii="Times New Roman" w:hAnsi="Times New Roman" w:cs="Times New Roman"/>
                <w:sz w:val="20"/>
                <w:szCs w:val="20"/>
              </w:rPr>
              <w:t>господарської діяльності</w:t>
            </w:r>
          </w:p>
        </w:tc>
        <w:tc>
          <w:tcPr>
            <w:tcW w:w="50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r w:rsidR="0030703F" w:rsidRPr="0030703F">
        <w:trPr>
          <w:trHeight w:val="802"/>
        </w:trPr>
        <w:tc>
          <w:tcPr>
            <w:tcW w:w="49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spacing w:line="218" w:lineRule="exact"/>
              <w:ind w:right="98"/>
              <w:jc w:val="both"/>
              <w:rPr>
                <w:rFonts w:ascii="Times New Roman" w:hAnsi="Times New Roman" w:cs="Times New Roman"/>
                <w:sz w:val="20"/>
                <w:szCs w:val="20"/>
              </w:rPr>
            </w:pPr>
            <w:r w:rsidRPr="0030703F">
              <w:rPr>
                <w:rFonts w:ascii="Times New Roman" w:hAnsi="Times New Roman" w:cs="Times New Roman"/>
                <w:w w:val="105"/>
                <w:sz w:val="20"/>
                <w:szCs w:val="20"/>
              </w:rPr>
              <w:t>Дані</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документа,</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що</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посвідчує</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особу,</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(назва</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 xml:space="preserve">документа, номер (та за наявності </w:t>
            </w:r>
            <w:r w:rsidRPr="0030703F">
              <w:rPr>
                <w:rFonts w:ascii="Times New Roman" w:hAnsi="Times New Roman" w:cs="Times New Roman"/>
                <w:w w:val="160"/>
                <w:sz w:val="20"/>
                <w:szCs w:val="20"/>
              </w:rPr>
              <w:t xml:space="preserve">– </w:t>
            </w:r>
            <w:r w:rsidRPr="0030703F">
              <w:rPr>
                <w:rFonts w:ascii="Times New Roman" w:hAnsi="Times New Roman" w:cs="Times New Roman"/>
                <w:w w:val="105"/>
                <w:sz w:val="20"/>
                <w:szCs w:val="20"/>
              </w:rPr>
              <w:t>серія), дата</w:t>
            </w:r>
            <w:r w:rsidRPr="0030703F">
              <w:rPr>
                <w:rFonts w:ascii="Times New Roman" w:hAnsi="Times New Roman" w:cs="Times New Roman"/>
                <w:spacing w:val="1"/>
                <w:w w:val="105"/>
                <w:sz w:val="20"/>
                <w:szCs w:val="20"/>
              </w:rPr>
              <w:t xml:space="preserve"> </w:t>
            </w:r>
            <w:r w:rsidRPr="0030703F">
              <w:rPr>
                <w:rFonts w:ascii="Times New Roman" w:hAnsi="Times New Roman" w:cs="Times New Roman"/>
                <w:w w:val="105"/>
                <w:sz w:val="20"/>
                <w:szCs w:val="20"/>
              </w:rPr>
              <w:t>видачі</w:t>
            </w:r>
            <w:r w:rsidRPr="0030703F">
              <w:rPr>
                <w:rFonts w:ascii="Times New Roman" w:hAnsi="Times New Roman" w:cs="Times New Roman"/>
                <w:spacing w:val="-6"/>
                <w:w w:val="105"/>
                <w:sz w:val="20"/>
                <w:szCs w:val="20"/>
              </w:rPr>
              <w:t xml:space="preserve"> </w:t>
            </w:r>
            <w:r w:rsidRPr="0030703F">
              <w:rPr>
                <w:rFonts w:ascii="Times New Roman" w:hAnsi="Times New Roman" w:cs="Times New Roman"/>
                <w:w w:val="105"/>
                <w:sz w:val="20"/>
                <w:szCs w:val="20"/>
              </w:rPr>
              <w:t>та</w:t>
            </w:r>
            <w:r w:rsidRPr="0030703F">
              <w:rPr>
                <w:rFonts w:ascii="Times New Roman" w:hAnsi="Times New Roman" w:cs="Times New Roman"/>
                <w:spacing w:val="-6"/>
                <w:w w:val="105"/>
                <w:sz w:val="20"/>
                <w:szCs w:val="20"/>
              </w:rPr>
              <w:t xml:space="preserve"> </w:t>
            </w:r>
            <w:r w:rsidRPr="0030703F">
              <w:rPr>
                <w:rFonts w:ascii="Times New Roman" w:hAnsi="Times New Roman" w:cs="Times New Roman"/>
                <w:w w:val="105"/>
                <w:sz w:val="20"/>
                <w:szCs w:val="20"/>
              </w:rPr>
              <w:t>орган,</w:t>
            </w:r>
            <w:r w:rsidRPr="0030703F">
              <w:rPr>
                <w:rFonts w:ascii="Times New Roman" w:hAnsi="Times New Roman" w:cs="Times New Roman"/>
                <w:spacing w:val="-7"/>
                <w:w w:val="105"/>
                <w:sz w:val="20"/>
                <w:szCs w:val="20"/>
              </w:rPr>
              <w:t xml:space="preserve"> </w:t>
            </w:r>
            <w:r w:rsidRPr="0030703F">
              <w:rPr>
                <w:rFonts w:ascii="Times New Roman" w:hAnsi="Times New Roman" w:cs="Times New Roman"/>
                <w:w w:val="105"/>
                <w:sz w:val="20"/>
                <w:szCs w:val="20"/>
              </w:rPr>
              <w:t>що</w:t>
            </w:r>
            <w:r w:rsidRPr="0030703F">
              <w:rPr>
                <w:rFonts w:ascii="Times New Roman" w:hAnsi="Times New Roman" w:cs="Times New Roman"/>
                <w:spacing w:val="-6"/>
                <w:w w:val="105"/>
                <w:sz w:val="20"/>
                <w:szCs w:val="20"/>
              </w:rPr>
              <w:t xml:space="preserve"> </w:t>
            </w:r>
            <w:r w:rsidRPr="0030703F">
              <w:rPr>
                <w:rFonts w:ascii="Times New Roman" w:hAnsi="Times New Roman" w:cs="Times New Roman"/>
                <w:w w:val="105"/>
                <w:sz w:val="20"/>
                <w:szCs w:val="20"/>
              </w:rPr>
              <w:t>видав</w:t>
            </w:r>
            <w:r w:rsidRPr="0030703F">
              <w:rPr>
                <w:rFonts w:ascii="Times New Roman" w:hAnsi="Times New Roman" w:cs="Times New Roman"/>
                <w:spacing w:val="-4"/>
                <w:w w:val="105"/>
                <w:sz w:val="20"/>
                <w:szCs w:val="20"/>
              </w:rPr>
              <w:t xml:space="preserve"> </w:t>
            </w:r>
            <w:r w:rsidRPr="0030703F">
              <w:rPr>
                <w:rFonts w:ascii="Times New Roman" w:hAnsi="Times New Roman" w:cs="Times New Roman"/>
                <w:w w:val="105"/>
                <w:sz w:val="20"/>
                <w:szCs w:val="20"/>
              </w:rPr>
              <w:t>документ)</w:t>
            </w:r>
          </w:p>
        </w:tc>
        <w:tc>
          <w:tcPr>
            <w:tcW w:w="50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bl>
    <w:p w:rsidR="004C0FC1" w:rsidRPr="00021580" w:rsidRDefault="004C0FC1">
      <w:pPr>
        <w:pStyle w:val="a7"/>
        <w:rPr>
          <w:rFonts w:ascii="Times New Roman" w:hAnsi="Times New Roman" w:cs="Times New Roman"/>
          <w:b/>
          <w:color w:val="FF0000"/>
          <w:sz w:val="20"/>
          <w:szCs w:val="20"/>
        </w:rPr>
      </w:pPr>
    </w:p>
    <w:tbl>
      <w:tblPr>
        <w:tblStyle w:val="TableNormal"/>
        <w:tblW w:w="10002"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5000"/>
        <w:gridCol w:w="5002"/>
      </w:tblGrid>
      <w:tr w:rsidR="0030703F" w:rsidRPr="0030703F" w:rsidTr="0030703F">
        <w:trPr>
          <w:trHeight w:val="445"/>
        </w:trPr>
        <w:tc>
          <w:tcPr>
            <w:tcW w:w="50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ind w:left="160"/>
              <w:rPr>
                <w:rFonts w:ascii="Times New Roman" w:hAnsi="Times New Roman" w:cs="Times New Roman"/>
                <w:b/>
                <w:sz w:val="20"/>
                <w:szCs w:val="20"/>
              </w:rPr>
            </w:pPr>
            <w:r w:rsidRPr="0030703F">
              <w:rPr>
                <w:rFonts w:ascii="Times New Roman" w:hAnsi="Times New Roman" w:cs="Times New Roman"/>
                <w:b/>
                <w:sz w:val="20"/>
                <w:szCs w:val="20"/>
              </w:rPr>
              <w:t>Кількість</w:t>
            </w:r>
            <w:r w:rsidRPr="0030703F">
              <w:rPr>
                <w:rFonts w:ascii="Times New Roman" w:hAnsi="Times New Roman" w:cs="Times New Roman"/>
                <w:b/>
                <w:spacing w:val="-6"/>
                <w:sz w:val="20"/>
                <w:szCs w:val="20"/>
              </w:rPr>
              <w:t xml:space="preserve"> </w:t>
            </w:r>
            <w:r w:rsidRPr="0030703F">
              <w:rPr>
                <w:rFonts w:ascii="Times New Roman" w:hAnsi="Times New Roman" w:cs="Times New Roman"/>
                <w:b/>
                <w:sz w:val="20"/>
                <w:szCs w:val="20"/>
              </w:rPr>
              <w:t>голосів,</w:t>
            </w:r>
            <w:r w:rsidRPr="0030703F">
              <w:rPr>
                <w:rFonts w:ascii="Times New Roman" w:hAnsi="Times New Roman" w:cs="Times New Roman"/>
                <w:b/>
                <w:spacing w:val="-3"/>
                <w:sz w:val="20"/>
                <w:szCs w:val="20"/>
              </w:rPr>
              <w:t xml:space="preserve"> </w:t>
            </w:r>
            <w:r w:rsidRPr="0030703F">
              <w:rPr>
                <w:rFonts w:ascii="Times New Roman" w:hAnsi="Times New Roman" w:cs="Times New Roman"/>
                <w:b/>
                <w:sz w:val="20"/>
                <w:szCs w:val="20"/>
              </w:rPr>
              <w:t>що</w:t>
            </w:r>
            <w:r w:rsidRPr="0030703F">
              <w:rPr>
                <w:rFonts w:ascii="Times New Roman" w:hAnsi="Times New Roman" w:cs="Times New Roman"/>
                <w:b/>
                <w:spacing w:val="-6"/>
                <w:sz w:val="20"/>
                <w:szCs w:val="20"/>
              </w:rPr>
              <w:t xml:space="preserve"> </w:t>
            </w:r>
            <w:r w:rsidRPr="0030703F">
              <w:rPr>
                <w:rFonts w:ascii="Times New Roman" w:hAnsi="Times New Roman" w:cs="Times New Roman"/>
                <w:b/>
                <w:sz w:val="20"/>
                <w:szCs w:val="20"/>
              </w:rPr>
              <w:t>належать акціонеру:</w:t>
            </w:r>
          </w:p>
        </w:tc>
        <w:tc>
          <w:tcPr>
            <w:tcW w:w="50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r w:rsidR="0030703F" w:rsidRPr="0030703F" w:rsidTr="0030703F">
        <w:trPr>
          <w:trHeight w:val="654"/>
        </w:trPr>
        <w:tc>
          <w:tcPr>
            <w:tcW w:w="50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F81E30">
            <w:pPr>
              <w:pStyle w:val="TableParagraph"/>
              <w:ind w:left="160"/>
              <w:rPr>
                <w:rFonts w:ascii="Times New Roman" w:hAnsi="Times New Roman" w:cs="Times New Roman"/>
                <w:b/>
                <w:sz w:val="20"/>
                <w:szCs w:val="20"/>
              </w:rPr>
            </w:pPr>
            <w:r w:rsidRPr="0030703F">
              <w:rPr>
                <w:rFonts w:ascii="Times New Roman" w:hAnsi="Times New Roman" w:cs="Times New Roman"/>
                <w:b/>
                <w:sz w:val="20"/>
                <w:szCs w:val="20"/>
              </w:rPr>
              <w:t>Кількість голосів, які акціонер/ представник акціонера має право віддати за одного або розподілити між кількома кандидатами у члени Наглядової ради Товариства (загальна кількість членів – три особи)</w:t>
            </w:r>
          </w:p>
        </w:tc>
        <w:tc>
          <w:tcPr>
            <w:tcW w:w="50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0FC1" w:rsidRPr="0030703F" w:rsidRDefault="004C0FC1">
            <w:pPr>
              <w:pStyle w:val="TableParagraph"/>
              <w:ind w:left="0"/>
              <w:rPr>
                <w:rFonts w:ascii="Times New Roman" w:hAnsi="Times New Roman" w:cs="Times New Roman"/>
                <w:sz w:val="20"/>
                <w:szCs w:val="20"/>
              </w:rPr>
            </w:pPr>
          </w:p>
        </w:tc>
      </w:tr>
    </w:tbl>
    <w:p w:rsidR="0030703F" w:rsidRDefault="0030703F">
      <w:pPr>
        <w:pStyle w:val="1"/>
        <w:jc w:val="left"/>
        <w:rPr>
          <w:rFonts w:ascii="Times New Roman" w:hAnsi="Times New Roman" w:cs="Times New Roman"/>
          <w:color w:val="FF0000"/>
          <w:sz w:val="20"/>
          <w:szCs w:val="20"/>
        </w:rPr>
      </w:pPr>
    </w:p>
    <w:p w:rsidR="0030703F" w:rsidRDefault="0030703F">
      <w:pPr>
        <w:pStyle w:val="1"/>
        <w:jc w:val="left"/>
        <w:rPr>
          <w:rFonts w:ascii="Times New Roman" w:hAnsi="Times New Roman" w:cs="Times New Roman"/>
          <w:color w:val="FF0000"/>
          <w:sz w:val="20"/>
          <w:szCs w:val="20"/>
        </w:rPr>
      </w:pPr>
    </w:p>
    <w:p w:rsidR="0030703F" w:rsidRDefault="0030703F">
      <w:pPr>
        <w:pStyle w:val="1"/>
        <w:jc w:val="left"/>
        <w:rPr>
          <w:rFonts w:ascii="Times New Roman" w:hAnsi="Times New Roman" w:cs="Times New Roman"/>
          <w:color w:val="FF0000"/>
          <w:sz w:val="20"/>
          <w:szCs w:val="20"/>
        </w:rPr>
      </w:pPr>
    </w:p>
    <w:p w:rsidR="0030703F" w:rsidRDefault="0030703F">
      <w:pPr>
        <w:pStyle w:val="1"/>
        <w:jc w:val="left"/>
        <w:rPr>
          <w:rFonts w:ascii="Times New Roman" w:hAnsi="Times New Roman" w:cs="Times New Roman"/>
          <w:color w:val="FF0000"/>
          <w:sz w:val="20"/>
          <w:szCs w:val="20"/>
        </w:rPr>
      </w:pPr>
    </w:p>
    <w:p w:rsidR="0030703F" w:rsidRDefault="0030703F">
      <w:pPr>
        <w:pStyle w:val="1"/>
        <w:jc w:val="left"/>
        <w:rPr>
          <w:rFonts w:ascii="Times New Roman" w:hAnsi="Times New Roman" w:cs="Times New Roman"/>
          <w:color w:val="FF0000"/>
          <w:sz w:val="20"/>
          <w:szCs w:val="20"/>
        </w:rPr>
      </w:pPr>
    </w:p>
    <w:p w:rsidR="004C0FC1" w:rsidRPr="0030703F" w:rsidRDefault="00F81E30">
      <w:pPr>
        <w:pStyle w:val="1"/>
        <w:jc w:val="left"/>
        <w:rPr>
          <w:rFonts w:ascii="Times New Roman" w:hAnsi="Times New Roman" w:cs="Times New Roman"/>
          <w:sz w:val="20"/>
          <w:szCs w:val="20"/>
        </w:rPr>
      </w:pPr>
      <w:r w:rsidRPr="0030703F">
        <w:rPr>
          <w:rFonts w:ascii="Times New Roman" w:hAnsi="Times New Roman" w:cs="Times New Roman"/>
          <w:sz w:val="20"/>
          <w:szCs w:val="20"/>
        </w:rPr>
        <w:lastRenderedPageBreak/>
        <w:t>Питання,</w:t>
      </w:r>
      <w:r w:rsidRPr="0030703F">
        <w:rPr>
          <w:rFonts w:ascii="Times New Roman" w:hAnsi="Times New Roman" w:cs="Times New Roman"/>
          <w:spacing w:val="-6"/>
          <w:sz w:val="20"/>
          <w:szCs w:val="20"/>
        </w:rPr>
        <w:t xml:space="preserve"> </w:t>
      </w:r>
      <w:r w:rsidRPr="0030703F">
        <w:rPr>
          <w:rFonts w:ascii="Times New Roman" w:hAnsi="Times New Roman" w:cs="Times New Roman"/>
          <w:sz w:val="20"/>
          <w:szCs w:val="20"/>
        </w:rPr>
        <w:t>винесені</w:t>
      </w:r>
      <w:r w:rsidRPr="0030703F">
        <w:rPr>
          <w:rFonts w:ascii="Times New Roman" w:hAnsi="Times New Roman" w:cs="Times New Roman"/>
          <w:spacing w:val="-4"/>
          <w:sz w:val="20"/>
          <w:szCs w:val="20"/>
        </w:rPr>
        <w:t xml:space="preserve"> </w:t>
      </w:r>
      <w:r w:rsidRPr="0030703F">
        <w:rPr>
          <w:rFonts w:ascii="Times New Roman" w:hAnsi="Times New Roman" w:cs="Times New Roman"/>
          <w:sz w:val="20"/>
          <w:szCs w:val="20"/>
        </w:rPr>
        <w:t>на</w:t>
      </w:r>
      <w:r w:rsidRPr="0030703F">
        <w:rPr>
          <w:rFonts w:ascii="Times New Roman" w:hAnsi="Times New Roman" w:cs="Times New Roman"/>
          <w:spacing w:val="-6"/>
          <w:sz w:val="20"/>
          <w:szCs w:val="20"/>
        </w:rPr>
        <w:t xml:space="preserve"> </w:t>
      </w:r>
      <w:r w:rsidRPr="0030703F">
        <w:rPr>
          <w:rFonts w:ascii="Times New Roman" w:hAnsi="Times New Roman" w:cs="Times New Roman"/>
          <w:sz w:val="20"/>
          <w:szCs w:val="20"/>
        </w:rPr>
        <w:t>голосування:</w:t>
      </w:r>
    </w:p>
    <w:p w:rsidR="004C0FC1" w:rsidRPr="0030703F" w:rsidRDefault="0030703F">
      <w:pPr>
        <w:pStyle w:val="1"/>
        <w:jc w:val="left"/>
        <w:rPr>
          <w:rFonts w:ascii="Times New Roman" w:hAnsi="Times New Roman" w:cs="Times New Roman"/>
          <w:sz w:val="22"/>
          <w:szCs w:val="22"/>
        </w:rPr>
      </w:pPr>
      <w:r w:rsidRPr="0030703F">
        <w:rPr>
          <w:rFonts w:ascii="Times New Roman" w:hAnsi="Times New Roman" w:cs="Times New Roman"/>
          <w:sz w:val="20"/>
          <w:szCs w:val="20"/>
        </w:rPr>
        <w:t>6</w:t>
      </w:r>
      <w:r w:rsidR="00F81E30" w:rsidRPr="0030703F">
        <w:rPr>
          <w:rFonts w:ascii="Times New Roman" w:hAnsi="Times New Roman" w:cs="Times New Roman"/>
          <w:sz w:val="20"/>
          <w:szCs w:val="20"/>
        </w:rPr>
        <w:t>.</w:t>
      </w:r>
      <w:r w:rsidR="00F81E30" w:rsidRPr="0030703F">
        <w:rPr>
          <w:sz w:val="20"/>
          <w:szCs w:val="20"/>
        </w:rPr>
        <w:t xml:space="preserve"> </w:t>
      </w:r>
      <w:r w:rsidR="00F81E30" w:rsidRPr="0030703F">
        <w:rPr>
          <w:rFonts w:ascii="Times New Roman" w:hAnsi="Times New Roman" w:cs="Times New Roman"/>
          <w:sz w:val="20"/>
          <w:szCs w:val="20"/>
        </w:rPr>
        <w:t xml:space="preserve">Про обрання членів Наглядової ради у </w:t>
      </w:r>
      <w:r w:rsidRPr="0030703F">
        <w:rPr>
          <w:rFonts w:ascii="Times New Roman" w:hAnsi="Times New Roman" w:cs="Times New Roman"/>
          <w:sz w:val="20"/>
          <w:szCs w:val="20"/>
        </w:rPr>
        <w:t>складі трьох осіб строком на 3</w:t>
      </w:r>
      <w:r w:rsidR="00F81E30" w:rsidRPr="0030703F">
        <w:rPr>
          <w:rFonts w:ascii="Times New Roman" w:hAnsi="Times New Roman" w:cs="Times New Roman"/>
          <w:sz w:val="20"/>
          <w:szCs w:val="20"/>
        </w:rPr>
        <w:t xml:space="preserve"> роки. </w:t>
      </w:r>
    </w:p>
    <w:tbl>
      <w:tblPr>
        <w:tblW w:w="10314"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905"/>
        <w:gridCol w:w="2409"/>
      </w:tblGrid>
      <w:tr w:rsidR="0030703F" w:rsidRPr="0030703F" w:rsidTr="004439A8">
        <w:tc>
          <w:tcPr>
            <w:tcW w:w="7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0FC1" w:rsidRPr="0030703F" w:rsidRDefault="00F81E30">
            <w:pPr>
              <w:jc w:val="center"/>
              <w:rPr>
                <w:rFonts w:ascii="Times New Roman" w:eastAsia="Times New Roman" w:hAnsi="Times New Roman" w:cs="Times New Roman"/>
                <w:b/>
                <w:sz w:val="20"/>
                <w:szCs w:val="20"/>
                <w:lang w:eastAsia="ru-RU"/>
              </w:rPr>
            </w:pPr>
            <w:r w:rsidRPr="0030703F">
              <w:rPr>
                <w:rFonts w:ascii="Times New Roman" w:eastAsia="Times New Roman" w:hAnsi="Times New Roman" w:cs="Times New Roman"/>
                <w:b/>
                <w:sz w:val="20"/>
                <w:szCs w:val="20"/>
                <w:lang w:eastAsia="ru-RU"/>
              </w:rPr>
              <w:t>Перелік кандидатів у члени Наглядової ради Приватного акціонерного товариства «Компанія Київенергохолдинг» згідно з поданими пропозиціями акціонерів</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0FC1" w:rsidRPr="0030703F" w:rsidRDefault="00F81E30">
            <w:pPr>
              <w:ind w:left="72" w:hanging="72"/>
              <w:jc w:val="center"/>
              <w:rPr>
                <w:rFonts w:ascii="Times New Roman" w:eastAsia="Times New Roman" w:hAnsi="Times New Roman" w:cs="Times New Roman"/>
                <w:b/>
                <w:sz w:val="20"/>
                <w:szCs w:val="20"/>
                <w:lang w:eastAsia="ru-RU"/>
              </w:rPr>
            </w:pPr>
            <w:r w:rsidRPr="0030703F">
              <w:rPr>
                <w:rFonts w:ascii="Times New Roman" w:eastAsia="Times New Roman" w:hAnsi="Times New Roman" w:cs="Times New Roman"/>
                <w:b/>
                <w:sz w:val="20"/>
                <w:szCs w:val="20"/>
                <w:lang w:eastAsia="ru-RU"/>
              </w:rPr>
              <w:t>Кількість голосів– зазначається навпроти кожного кандидата</w:t>
            </w:r>
          </w:p>
        </w:tc>
      </w:tr>
      <w:tr w:rsidR="00021580" w:rsidRPr="00021580" w:rsidTr="004439A8">
        <w:tc>
          <w:tcPr>
            <w:tcW w:w="7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0FC1" w:rsidRPr="0030703F" w:rsidRDefault="00F81E30">
            <w:pPr>
              <w:jc w:val="both"/>
              <w:rPr>
                <w:rFonts w:ascii="Times New Roman" w:eastAsia="Times New Roman" w:hAnsi="Times New Roman" w:cs="Times New Roman"/>
                <w:b/>
                <w:sz w:val="17"/>
                <w:szCs w:val="17"/>
                <w:lang w:eastAsia="ru-RU"/>
              </w:rPr>
            </w:pPr>
            <w:r w:rsidRPr="0030703F">
              <w:rPr>
                <w:rFonts w:ascii="Times New Roman" w:eastAsia="Times New Roman" w:hAnsi="Times New Roman" w:cs="Times New Roman"/>
                <w:b/>
                <w:sz w:val="17"/>
                <w:szCs w:val="17"/>
                <w:lang w:eastAsia="ru-RU"/>
              </w:rPr>
              <w:t>1. Прізвище, ім’я, по батькові:</w:t>
            </w:r>
          </w:p>
          <w:p w:rsidR="004C0FC1" w:rsidRPr="0030703F" w:rsidRDefault="00F81E30">
            <w:pPr>
              <w:jc w:val="both"/>
              <w:rPr>
                <w:rFonts w:ascii="Times New Roman" w:eastAsia="Times New Roman" w:hAnsi="Times New Roman" w:cs="Times New Roman"/>
                <w:b/>
                <w:sz w:val="24"/>
                <w:szCs w:val="24"/>
                <w:lang w:eastAsia="ru-RU"/>
              </w:rPr>
            </w:pPr>
            <w:proofErr w:type="spellStart"/>
            <w:r w:rsidRPr="0030703F">
              <w:rPr>
                <w:rFonts w:ascii="Times New Roman" w:eastAsia="Times New Roman" w:hAnsi="Times New Roman" w:cs="Times New Roman"/>
                <w:b/>
                <w:sz w:val="24"/>
                <w:szCs w:val="24"/>
                <w:lang w:eastAsia="ru-RU"/>
              </w:rPr>
              <w:t>Гудзь</w:t>
            </w:r>
            <w:proofErr w:type="spellEnd"/>
            <w:r w:rsidRPr="0030703F">
              <w:rPr>
                <w:rFonts w:ascii="Times New Roman" w:eastAsia="Times New Roman" w:hAnsi="Times New Roman" w:cs="Times New Roman"/>
                <w:b/>
                <w:sz w:val="24"/>
                <w:szCs w:val="24"/>
                <w:lang w:eastAsia="ru-RU"/>
              </w:rPr>
              <w:t xml:space="preserve"> Андрій Анатолійович</w:t>
            </w:r>
          </w:p>
          <w:p w:rsidR="004C0FC1" w:rsidRPr="0030703F" w:rsidRDefault="00F81E30">
            <w:pPr>
              <w:jc w:val="both"/>
              <w:rPr>
                <w:rFonts w:ascii="Times New Roman" w:eastAsia="Times New Roman" w:hAnsi="Times New Roman" w:cs="Times New Roman"/>
                <w:b/>
                <w:sz w:val="17"/>
                <w:szCs w:val="17"/>
                <w:lang w:eastAsia="ru-RU"/>
              </w:rPr>
            </w:pPr>
            <w:r w:rsidRPr="0030703F">
              <w:rPr>
                <w:rFonts w:ascii="Times New Roman" w:eastAsia="Times New Roman" w:hAnsi="Times New Roman" w:cs="Times New Roman"/>
                <w:b/>
                <w:sz w:val="17"/>
                <w:szCs w:val="17"/>
                <w:lang w:eastAsia="ru-RU"/>
              </w:rPr>
              <w:t xml:space="preserve">2. Рік народження: </w:t>
            </w:r>
            <w:r w:rsidRPr="0030703F">
              <w:rPr>
                <w:rFonts w:ascii="Times New Roman" w:eastAsia="Times New Roman" w:hAnsi="Times New Roman" w:cs="Times New Roman"/>
                <w:sz w:val="17"/>
                <w:szCs w:val="17"/>
                <w:lang w:eastAsia="ru-RU"/>
              </w:rPr>
              <w:t>1972.</w:t>
            </w:r>
          </w:p>
          <w:p w:rsidR="004C0FC1" w:rsidRPr="0030703F" w:rsidRDefault="00F81E30">
            <w:pPr>
              <w:jc w:val="both"/>
              <w:rPr>
                <w:rFonts w:ascii="Times New Roman" w:eastAsia="Times New Roman" w:hAnsi="Times New Roman" w:cs="Times New Roman"/>
                <w:b/>
                <w:sz w:val="17"/>
                <w:szCs w:val="17"/>
                <w:lang w:eastAsia="ru-RU"/>
              </w:rPr>
            </w:pPr>
            <w:r w:rsidRPr="0030703F">
              <w:rPr>
                <w:rFonts w:ascii="Times New Roman" w:eastAsia="Times New Roman" w:hAnsi="Times New Roman" w:cs="Times New Roman"/>
                <w:b/>
                <w:sz w:val="17"/>
                <w:szCs w:val="17"/>
                <w:lang w:eastAsia="ru-RU"/>
              </w:rPr>
              <w:t>3. Особа, що внесла пропозицію щодо кандидата:</w:t>
            </w:r>
          </w:p>
          <w:p w:rsidR="004C0FC1" w:rsidRPr="00887ACC" w:rsidRDefault="00F81E30">
            <w:pPr>
              <w:jc w:val="both"/>
              <w:rPr>
                <w:rFonts w:ascii="Times New Roman" w:eastAsia="Times New Roman" w:hAnsi="Times New Roman" w:cs="Times New Roman"/>
                <w:sz w:val="17"/>
                <w:szCs w:val="17"/>
                <w:lang w:eastAsia="ru-RU"/>
              </w:rPr>
            </w:pPr>
            <w:r w:rsidRPr="00887ACC">
              <w:rPr>
                <w:rFonts w:ascii="Times New Roman" w:eastAsia="Times New Roman" w:hAnsi="Times New Roman" w:cs="Times New Roman"/>
                <w:sz w:val="17"/>
                <w:szCs w:val="17"/>
                <w:lang w:eastAsia="ru-RU"/>
              </w:rPr>
              <w:t>Департаменту комунальної власності м. Києва виконавчого органу Київської міської ради (Київської міської державної адміністрації), що володіє 920520124 простих бездокументарних іменних акцій ПрАТ «Компанія Київенергохолдинг», що становить 60,9999% від статутного капіталу ПрАТ «Компанія Київенергохолдинг».</w:t>
            </w:r>
          </w:p>
          <w:p w:rsidR="004C0FC1" w:rsidRPr="00887ACC" w:rsidRDefault="00F81E30">
            <w:pPr>
              <w:jc w:val="both"/>
              <w:rPr>
                <w:rFonts w:ascii="Times New Roman" w:eastAsia="Times New Roman" w:hAnsi="Times New Roman" w:cs="Times New Roman"/>
                <w:b/>
                <w:sz w:val="17"/>
                <w:szCs w:val="17"/>
                <w:lang w:eastAsia="ru-RU"/>
              </w:rPr>
            </w:pPr>
            <w:r w:rsidRPr="00887ACC">
              <w:rPr>
                <w:rFonts w:ascii="Times New Roman" w:eastAsia="Times New Roman" w:hAnsi="Times New Roman" w:cs="Times New Roman"/>
                <w:b/>
                <w:sz w:val="17"/>
                <w:szCs w:val="17"/>
                <w:lang w:eastAsia="ru-RU"/>
              </w:rPr>
              <w:t xml:space="preserve">4. Кількість, тип та/або клас належних кандидату акцій ПрАТ «Компанія Київенергохолдинг»: </w:t>
            </w:r>
            <w:r w:rsidRPr="00887ACC">
              <w:rPr>
                <w:rFonts w:ascii="Times New Roman" w:eastAsia="Times New Roman" w:hAnsi="Times New Roman" w:cs="Times New Roman"/>
                <w:sz w:val="17"/>
                <w:szCs w:val="17"/>
                <w:lang w:eastAsia="ru-RU"/>
              </w:rPr>
              <w:t>не належать.</w:t>
            </w:r>
          </w:p>
          <w:p w:rsidR="004C0FC1" w:rsidRPr="00887ACC" w:rsidRDefault="00F81E30">
            <w:pPr>
              <w:jc w:val="both"/>
              <w:rPr>
                <w:rFonts w:ascii="Times New Roman" w:eastAsia="Times New Roman" w:hAnsi="Times New Roman" w:cs="Times New Roman"/>
                <w:b/>
                <w:sz w:val="17"/>
                <w:szCs w:val="17"/>
                <w:lang w:eastAsia="ru-RU"/>
              </w:rPr>
            </w:pPr>
            <w:r w:rsidRPr="00887ACC">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4C0FC1" w:rsidRPr="00887ACC" w:rsidRDefault="00F81E30">
            <w:pPr>
              <w:rPr>
                <w:rFonts w:ascii="Times New Roman" w:eastAsia="Times New Roman" w:hAnsi="Times New Roman" w:cs="Times New Roman"/>
                <w:sz w:val="17"/>
                <w:szCs w:val="17"/>
                <w:lang w:eastAsia="ru-RU"/>
              </w:rPr>
            </w:pPr>
            <w:r w:rsidRPr="00887ACC">
              <w:rPr>
                <w:rFonts w:ascii="Times New Roman" w:eastAsia="Times New Roman" w:hAnsi="Times New Roman" w:cs="Times New Roman"/>
                <w:sz w:val="17"/>
                <w:szCs w:val="17"/>
                <w:lang w:eastAsia="ru-RU"/>
              </w:rPr>
              <w:t>Київський національний університет ім. Т.Г. Шевченка, 2000 рік, спеціальність «Правознавство», кваліфікація юриста.</w:t>
            </w:r>
          </w:p>
          <w:p w:rsidR="004C0FC1" w:rsidRPr="00887ACC" w:rsidRDefault="00F81E30">
            <w:pPr>
              <w:jc w:val="both"/>
              <w:rPr>
                <w:rFonts w:ascii="Times New Roman" w:eastAsia="Times New Roman" w:hAnsi="Times New Roman" w:cs="Times New Roman"/>
                <w:b/>
                <w:sz w:val="17"/>
                <w:szCs w:val="17"/>
                <w:lang w:eastAsia="ru-RU"/>
              </w:rPr>
            </w:pPr>
            <w:r w:rsidRPr="00887ACC">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5449B7" w:rsidRPr="00887ACC" w:rsidRDefault="00F81E30">
            <w:pPr>
              <w:jc w:val="both"/>
              <w:rPr>
                <w:rFonts w:ascii="Times New Roman" w:eastAsia="Times New Roman" w:hAnsi="Times New Roman" w:cs="Times New Roman"/>
                <w:sz w:val="17"/>
                <w:szCs w:val="17"/>
                <w:lang w:eastAsia="ru-RU"/>
              </w:rPr>
            </w:pPr>
            <w:r w:rsidRPr="00887ACC">
              <w:rPr>
                <w:rFonts w:ascii="Times New Roman" w:eastAsia="Times New Roman" w:hAnsi="Times New Roman" w:cs="Times New Roman"/>
                <w:sz w:val="17"/>
                <w:szCs w:val="17"/>
                <w:lang w:eastAsia="ru-RU"/>
              </w:rPr>
              <w:t>Директор Департаменту комунальної власності м. Києва виконавчого органу Київської міської ради (Київської міської державної адміністрації)</w:t>
            </w:r>
            <w:r w:rsidR="005449B7">
              <w:rPr>
                <w:rFonts w:ascii="Times New Roman" w:eastAsia="Times New Roman" w:hAnsi="Times New Roman" w:cs="Times New Roman"/>
                <w:sz w:val="17"/>
                <w:szCs w:val="17"/>
                <w:lang w:eastAsia="ru-RU"/>
              </w:rPr>
              <w:t>.</w:t>
            </w:r>
          </w:p>
          <w:p w:rsidR="005449B7" w:rsidRPr="005449B7" w:rsidRDefault="00F81E30">
            <w:pPr>
              <w:jc w:val="both"/>
              <w:rPr>
                <w:rFonts w:ascii="Times New Roman" w:eastAsia="Times New Roman" w:hAnsi="Times New Roman" w:cs="Times New Roman"/>
                <w:b/>
                <w:sz w:val="17"/>
                <w:szCs w:val="17"/>
                <w:lang w:eastAsia="ru-RU"/>
              </w:rPr>
            </w:pPr>
            <w:r w:rsidRPr="005449B7">
              <w:rPr>
                <w:rFonts w:ascii="Times New Roman" w:eastAsia="Times New Roman" w:hAnsi="Times New Roman" w:cs="Times New Roman"/>
                <w:b/>
                <w:sz w:val="17"/>
                <w:szCs w:val="17"/>
                <w:lang w:eastAsia="ru-RU"/>
              </w:rPr>
              <w:t xml:space="preserve">7. </w:t>
            </w:r>
            <w:r w:rsidR="005449B7" w:rsidRPr="005449B7">
              <w:rPr>
                <w:rFonts w:ascii="Times New Roman" w:eastAsia="Times New Roman" w:hAnsi="Times New Roman" w:cs="Times New Roman"/>
                <w:b/>
                <w:sz w:val="17"/>
                <w:szCs w:val="17"/>
                <w:lang w:eastAsia="ru-RU"/>
              </w:rPr>
              <w:t>Загальний стаж роботи:</w:t>
            </w:r>
          </w:p>
          <w:p w:rsidR="005449B7" w:rsidRPr="005449B7" w:rsidRDefault="005449B7">
            <w:pPr>
              <w:jc w:val="both"/>
              <w:rPr>
                <w:rFonts w:ascii="Times New Roman" w:eastAsia="Times New Roman" w:hAnsi="Times New Roman" w:cs="Times New Roman"/>
                <w:sz w:val="17"/>
                <w:szCs w:val="17"/>
                <w:lang w:eastAsia="ru-RU"/>
              </w:rPr>
            </w:pPr>
            <w:r w:rsidRPr="005449B7">
              <w:rPr>
                <w:rFonts w:ascii="Times New Roman" w:eastAsia="Times New Roman" w:hAnsi="Times New Roman" w:cs="Times New Roman"/>
                <w:sz w:val="17"/>
                <w:szCs w:val="17"/>
                <w:lang w:eastAsia="ru-RU"/>
              </w:rPr>
              <w:t>Загальний стаж роботи (станом на 20.04.2026 – 31 рік).</w:t>
            </w:r>
          </w:p>
          <w:p w:rsidR="004C0FC1" w:rsidRPr="005449B7" w:rsidRDefault="005449B7">
            <w:pPr>
              <w:jc w:val="both"/>
              <w:rPr>
                <w:rFonts w:ascii="Times New Roman" w:eastAsia="Times New Roman" w:hAnsi="Times New Roman" w:cs="Times New Roman"/>
                <w:sz w:val="17"/>
                <w:szCs w:val="17"/>
                <w:lang w:eastAsia="ru-RU"/>
              </w:rPr>
            </w:pPr>
            <w:r w:rsidRPr="005449B7">
              <w:rPr>
                <w:rFonts w:ascii="Times New Roman" w:eastAsia="Times New Roman" w:hAnsi="Times New Roman" w:cs="Times New Roman"/>
                <w:b/>
                <w:sz w:val="17"/>
                <w:szCs w:val="17"/>
                <w:lang w:eastAsia="ru-RU"/>
              </w:rPr>
              <w:t xml:space="preserve">8. </w:t>
            </w:r>
            <w:r w:rsidR="00F81E30" w:rsidRPr="005449B7">
              <w:rPr>
                <w:rFonts w:ascii="Times New Roman" w:eastAsia="Times New Roman" w:hAnsi="Times New Roman" w:cs="Times New Roman"/>
                <w:b/>
                <w:sz w:val="17"/>
                <w:szCs w:val="17"/>
                <w:lang w:eastAsia="ru-RU"/>
              </w:rPr>
              <w:t xml:space="preserve">Інформація про стаж роботи протягом останніх п’яти років (період, місце роботи, займана посада):  </w:t>
            </w:r>
          </w:p>
          <w:p w:rsidR="004C0FC1" w:rsidRPr="005449B7" w:rsidRDefault="00F81E30">
            <w:pPr>
              <w:jc w:val="both"/>
              <w:rPr>
                <w:rFonts w:ascii="Times New Roman" w:eastAsia="Calibri" w:hAnsi="Times New Roman" w:cs="Times New Roman"/>
                <w:sz w:val="17"/>
                <w:szCs w:val="17"/>
              </w:rPr>
            </w:pPr>
            <w:r w:rsidRPr="005449B7">
              <w:rPr>
                <w:rFonts w:ascii="Times New Roman" w:eastAsia="Calibri" w:hAnsi="Times New Roman" w:cs="Times New Roman"/>
                <w:sz w:val="17"/>
                <w:szCs w:val="17"/>
              </w:rPr>
              <w:t>З</w:t>
            </w:r>
            <w:r w:rsidR="005449B7" w:rsidRPr="005449B7">
              <w:rPr>
                <w:rFonts w:ascii="Times New Roman" w:eastAsia="Calibri" w:hAnsi="Times New Roman" w:cs="Times New Roman"/>
                <w:sz w:val="17"/>
                <w:szCs w:val="17"/>
              </w:rPr>
              <w:t xml:space="preserve"> 05.11.</w:t>
            </w:r>
            <w:r w:rsidRPr="005449B7">
              <w:rPr>
                <w:rFonts w:ascii="Times New Roman" w:eastAsia="Calibri" w:hAnsi="Times New Roman" w:cs="Times New Roman"/>
                <w:sz w:val="17"/>
                <w:szCs w:val="17"/>
              </w:rPr>
              <w:t>2014 року по</w:t>
            </w:r>
            <w:r w:rsidR="005449B7" w:rsidRPr="005449B7">
              <w:rPr>
                <w:rFonts w:ascii="Times New Roman" w:eastAsia="Calibri" w:hAnsi="Times New Roman" w:cs="Times New Roman"/>
                <w:sz w:val="17"/>
                <w:szCs w:val="17"/>
              </w:rPr>
              <w:t xml:space="preserve"> теперішній час </w:t>
            </w:r>
            <w:r w:rsidRPr="005449B7">
              <w:rPr>
                <w:rFonts w:ascii="Times New Roman" w:eastAsia="Calibri" w:hAnsi="Times New Roman" w:cs="Times New Roman"/>
                <w:sz w:val="17"/>
                <w:szCs w:val="17"/>
              </w:rPr>
              <w:t>Директор Департаменту комунальної власності м. Києва виконавчого органу Київської міської ради (Київської міської державної адміністрації)</w:t>
            </w:r>
            <w:r w:rsidR="005449B7" w:rsidRPr="005449B7">
              <w:rPr>
                <w:rFonts w:ascii="Times New Roman" w:eastAsia="Calibri" w:hAnsi="Times New Roman" w:cs="Times New Roman"/>
                <w:sz w:val="17"/>
                <w:szCs w:val="17"/>
              </w:rPr>
              <w:t>.</w:t>
            </w:r>
          </w:p>
          <w:p w:rsidR="005449B7" w:rsidRPr="005449B7" w:rsidRDefault="005449B7">
            <w:pPr>
              <w:jc w:val="both"/>
              <w:rPr>
                <w:rFonts w:ascii="Times New Roman" w:eastAsia="Times New Roman" w:hAnsi="Times New Roman" w:cs="Times New Roman"/>
                <w:b/>
                <w:sz w:val="17"/>
                <w:szCs w:val="17"/>
                <w:lang w:eastAsia="ru-RU"/>
              </w:rPr>
            </w:pPr>
            <w:r w:rsidRPr="005449B7">
              <w:rPr>
                <w:rFonts w:ascii="Times New Roman" w:eastAsia="Times New Roman" w:hAnsi="Times New Roman" w:cs="Times New Roman"/>
                <w:b/>
                <w:sz w:val="17"/>
                <w:szCs w:val="17"/>
                <w:lang w:eastAsia="ru-RU"/>
              </w:rPr>
              <w:t xml:space="preserve">9. Наявність (відсутність) непогашеної (незнятої) судимості: </w:t>
            </w:r>
            <w:r w:rsidRPr="005449B7">
              <w:rPr>
                <w:rFonts w:ascii="Times New Roman" w:eastAsia="Times New Roman" w:hAnsi="Times New Roman" w:cs="Times New Roman"/>
                <w:sz w:val="17"/>
                <w:szCs w:val="17"/>
                <w:lang w:eastAsia="ru-RU"/>
              </w:rPr>
              <w:t>Відсутня</w:t>
            </w:r>
            <w:r>
              <w:rPr>
                <w:rFonts w:ascii="Times New Roman" w:eastAsia="Times New Roman" w:hAnsi="Times New Roman" w:cs="Times New Roman"/>
                <w:sz w:val="17"/>
                <w:szCs w:val="17"/>
                <w:lang w:eastAsia="ru-RU"/>
              </w:rPr>
              <w:t>.</w:t>
            </w:r>
          </w:p>
          <w:p w:rsidR="005449B7" w:rsidRPr="005449B7" w:rsidRDefault="005449B7">
            <w:pPr>
              <w:jc w:val="both"/>
              <w:rPr>
                <w:rFonts w:ascii="Times New Roman" w:eastAsia="Times New Roman" w:hAnsi="Times New Roman" w:cs="Times New Roman"/>
                <w:b/>
                <w:sz w:val="17"/>
                <w:szCs w:val="17"/>
                <w:lang w:eastAsia="ru-RU"/>
              </w:rPr>
            </w:pPr>
            <w:r w:rsidRPr="005449B7">
              <w:rPr>
                <w:rFonts w:ascii="Times New Roman" w:eastAsia="Times New Roman" w:hAnsi="Times New Roman" w:cs="Times New Roman"/>
                <w:b/>
                <w:sz w:val="17"/>
                <w:szCs w:val="17"/>
                <w:lang w:eastAsia="ru-RU"/>
              </w:rPr>
              <w:t xml:space="preserve">10. Наявність (відсутність) заборони обіймати певні посади та/або займатись певною діяльністю:  </w:t>
            </w:r>
            <w:r w:rsidRPr="005449B7">
              <w:rPr>
                <w:rFonts w:ascii="Times New Roman" w:eastAsia="Times New Roman" w:hAnsi="Times New Roman" w:cs="Times New Roman"/>
                <w:sz w:val="17"/>
                <w:szCs w:val="17"/>
                <w:lang w:eastAsia="ru-RU"/>
              </w:rPr>
              <w:t>частина перша статті 88 Закону України «Про акціонерні товариства».</w:t>
            </w:r>
          </w:p>
          <w:p w:rsidR="00D07B16" w:rsidRDefault="00D07B16">
            <w:pPr>
              <w:jc w:val="both"/>
              <w:rPr>
                <w:rFonts w:ascii="Times New Roman" w:eastAsia="Times New Roman" w:hAnsi="Times New Roman" w:cs="Times New Roman"/>
                <w:b/>
                <w:color w:val="FF0000"/>
                <w:sz w:val="17"/>
                <w:szCs w:val="17"/>
                <w:lang w:eastAsia="ru-RU"/>
              </w:rPr>
            </w:pPr>
            <w:r w:rsidRPr="00D07B16">
              <w:rPr>
                <w:rFonts w:ascii="Times New Roman" w:eastAsia="Times New Roman" w:hAnsi="Times New Roman" w:cs="Times New Roman"/>
                <w:b/>
                <w:sz w:val="17"/>
                <w:szCs w:val="17"/>
                <w:lang w:eastAsia="ru-RU"/>
              </w:rPr>
              <w:t xml:space="preserve">11. Чи є кандидат афілійованою особою акціонерного товариства, до складу органу якого він обирається: </w:t>
            </w:r>
            <w:r w:rsidRPr="00D07B16">
              <w:rPr>
                <w:rFonts w:ascii="Times New Roman" w:eastAsia="Times New Roman" w:hAnsi="Times New Roman" w:cs="Times New Roman"/>
                <w:sz w:val="17"/>
                <w:szCs w:val="17"/>
                <w:lang w:eastAsia="ru-RU"/>
              </w:rPr>
              <w:t>Ні.</w:t>
            </w:r>
          </w:p>
          <w:p w:rsidR="00D07B16" w:rsidRPr="00D07B16" w:rsidRDefault="00D07B16">
            <w:pPr>
              <w:jc w:val="both"/>
              <w:rPr>
                <w:rFonts w:ascii="Times New Roman" w:eastAsia="Times New Roman" w:hAnsi="Times New Roman" w:cs="Times New Roman"/>
                <w:b/>
                <w:sz w:val="17"/>
                <w:szCs w:val="17"/>
                <w:lang w:eastAsia="ru-RU"/>
              </w:rPr>
            </w:pPr>
            <w:r w:rsidRPr="00D07B16">
              <w:rPr>
                <w:rFonts w:ascii="Times New Roman" w:eastAsia="Times New Roman" w:hAnsi="Times New Roman" w:cs="Times New Roman"/>
                <w:b/>
                <w:sz w:val="17"/>
                <w:szCs w:val="17"/>
                <w:lang w:eastAsia="ru-RU"/>
              </w:rPr>
              <w:t xml:space="preserve">12. Акціонери товариства, що є афілійованими особами кандидата </w:t>
            </w:r>
            <w:r w:rsidRPr="00D07B16">
              <w:rPr>
                <w:rFonts w:ascii="Times New Roman" w:eastAsia="Times New Roman" w:hAnsi="Times New Roman" w:cs="Times New Roman"/>
                <w:sz w:val="17"/>
                <w:szCs w:val="17"/>
                <w:lang w:eastAsia="ru-RU"/>
              </w:rPr>
              <w:t>відсутні.</w:t>
            </w:r>
          </w:p>
          <w:p w:rsidR="004C0FC1" w:rsidRPr="00D07B16" w:rsidRDefault="00D07B16">
            <w:pPr>
              <w:jc w:val="both"/>
              <w:rPr>
                <w:rFonts w:ascii="Times New Roman" w:eastAsia="Times New Roman" w:hAnsi="Times New Roman" w:cs="Times New Roman"/>
                <w:sz w:val="17"/>
                <w:szCs w:val="17"/>
                <w:lang w:eastAsia="ru-RU"/>
              </w:rPr>
            </w:pPr>
            <w:r w:rsidRPr="00D07B16">
              <w:rPr>
                <w:rFonts w:ascii="Times New Roman" w:eastAsia="Times New Roman" w:hAnsi="Times New Roman" w:cs="Times New Roman"/>
                <w:b/>
                <w:sz w:val="17"/>
                <w:szCs w:val="17"/>
                <w:lang w:eastAsia="ru-RU"/>
              </w:rPr>
              <w:t xml:space="preserve">13. Наявність (відсутність) письмової заяви кандидата про згоду на обрання членом органу акціонерного товариства; наявність (відсутність) письмової заяви кандидата всіх або частини відомостей, вказаних у цьому пункті: </w:t>
            </w:r>
            <w:r w:rsidRPr="00D07B16">
              <w:rPr>
                <w:rFonts w:ascii="Times New Roman" w:eastAsia="Times New Roman" w:hAnsi="Times New Roman" w:cs="Times New Roman"/>
                <w:sz w:val="17"/>
                <w:szCs w:val="17"/>
                <w:lang w:eastAsia="ru-RU"/>
              </w:rPr>
              <w:t>згода надана; у письмовій заяві кандидата наявні всі відомості.</w:t>
            </w:r>
          </w:p>
          <w:p w:rsidR="004C0FC1" w:rsidRPr="00D07B16" w:rsidRDefault="00EB074F">
            <w:pPr>
              <w:jc w:val="both"/>
              <w:rPr>
                <w:rFonts w:ascii="Times New Roman" w:eastAsia="Times New Roman" w:hAnsi="Times New Roman" w:cs="Times New Roman"/>
                <w:color w:val="FF0000"/>
                <w:sz w:val="17"/>
                <w:szCs w:val="17"/>
                <w:lang w:eastAsia="ru-RU"/>
              </w:rPr>
            </w:pPr>
            <w:r>
              <w:rPr>
                <w:rFonts w:ascii="Times New Roman" w:eastAsia="Times New Roman" w:hAnsi="Times New Roman" w:cs="Times New Roman"/>
                <w:b/>
                <w:sz w:val="17"/>
                <w:szCs w:val="17"/>
                <w:lang w:eastAsia="ru-RU"/>
              </w:rPr>
              <w:t>14</w:t>
            </w:r>
            <w:r w:rsidR="00D07B16" w:rsidRPr="00D07B16">
              <w:rPr>
                <w:rFonts w:ascii="Times New Roman" w:eastAsia="Times New Roman" w:hAnsi="Times New Roman" w:cs="Times New Roman"/>
                <w:b/>
                <w:sz w:val="17"/>
                <w:szCs w:val="17"/>
                <w:lang w:eastAsia="ru-RU"/>
              </w:rPr>
              <w:t xml:space="preserve">. </w:t>
            </w:r>
            <w:r w:rsidR="00F81E30" w:rsidRPr="00D07B16">
              <w:rPr>
                <w:rFonts w:ascii="Times New Roman" w:eastAsia="Times New Roman" w:hAnsi="Times New Roman" w:cs="Times New Roman"/>
                <w:b/>
                <w:sz w:val="17"/>
                <w:szCs w:val="17"/>
                <w:lang w:eastAsia="ru-RU"/>
              </w:rPr>
              <w:t>Кандидат є представником акціонера</w:t>
            </w:r>
            <w:r w:rsidR="00F81E30" w:rsidRPr="00D07B16">
              <w:rPr>
                <w:rFonts w:ascii="Times New Roman" w:eastAsia="Times New Roman" w:hAnsi="Times New Roman" w:cs="Times New Roman"/>
                <w:sz w:val="17"/>
                <w:szCs w:val="17"/>
                <w:lang w:eastAsia="ru-RU"/>
              </w:rPr>
              <w:t xml:space="preserve"> – Територіальна громада міста Києва (в особі Департаменту комунальної власності м. Києва виконавчого органу Київської міської ради (Київської міської державної адміністрації), що володіє 920520124 простих бездокументарних іменних акцій ПрАТ «Компанія Київенергохолдинг», що становить 60,9999% від статутного капіталу ПрАТ «Компанія Київенергохолдинг». </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0FC1" w:rsidRPr="00021580" w:rsidRDefault="004C0FC1">
            <w:pPr>
              <w:ind w:left="72" w:hanging="72"/>
              <w:jc w:val="center"/>
              <w:rPr>
                <w:rFonts w:ascii="Times New Roman" w:eastAsia="Times New Roman" w:hAnsi="Times New Roman" w:cs="Times New Roman"/>
                <w:b/>
                <w:color w:val="FF0000"/>
                <w:sz w:val="19"/>
                <w:szCs w:val="19"/>
                <w:lang w:eastAsia="ru-RU"/>
              </w:rPr>
            </w:pPr>
          </w:p>
        </w:tc>
      </w:tr>
      <w:tr w:rsidR="00021580" w:rsidRPr="00021580" w:rsidTr="004439A8">
        <w:trPr>
          <w:trHeight w:val="413"/>
        </w:trPr>
        <w:tc>
          <w:tcPr>
            <w:tcW w:w="7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0FC1" w:rsidRPr="00EB074F" w:rsidRDefault="00F81E30">
            <w:pPr>
              <w:jc w:val="both"/>
              <w:rPr>
                <w:rFonts w:ascii="Times New Roman" w:eastAsia="Times New Roman" w:hAnsi="Times New Roman" w:cs="Times New Roman"/>
                <w:b/>
                <w:sz w:val="17"/>
                <w:szCs w:val="17"/>
                <w:lang w:eastAsia="ru-RU"/>
              </w:rPr>
            </w:pPr>
            <w:r w:rsidRPr="00EB074F">
              <w:rPr>
                <w:rFonts w:ascii="Times New Roman" w:eastAsia="Times New Roman" w:hAnsi="Times New Roman" w:cs="Times New Roman"/>
                <w:b/>
                <w:sz w:val="16"/>
                <w:szCs w:val="16"/>
                <w:lang w:eastAsia="ru-RU"/>
              </w:rPr>
              <w:t xml:space="preserve">1. </w:t>
            </w:r>
            <w:r w:rsidRPr="00EB074F">
              <w:rPr>
                <w:rFonts w:ascii="Times New Roman" w:eastAsia="Times New Roman" w:hAnsi="Times New Roman" w:cs="Times New Roman"/>
                <w:b/>
                <w:sz w:val="17"/>
                <w:szCs w:val="17"/>
                <w:lang w:eastAsia="ru-RU"/>
              </w:rPr>
              <w:t>Прізвище, ім’я, по батькові:</w:t>
            </w:r>
          </w:p>
          <w:p w:rsidR="004C0FC1" w:rsidRPr="00EB074F" w:rsidRDefault="00F81E30">
            <w:pPr>
              <w:jc w:val="both"/>
              <w:rPr>
                <w:rFonts w:ascii="Times New Roman" w:eastAsia="Times New Roman" w:hAnsi="Times New Roman" w:cs="Times New Roman"/>
                <w:b/>
                <w:sz w:val="28"/>
                <w:szCs w:val="28"/>
                <w:lang w:eastAsia="ru-RU"/>
              </w:rPr>
            </w:pPr>
            <w:r w:rsidRPr="00EB074F">
              <w:rPr>
                <w:rFonts w:ascii="Times New Roman" w:eastAsia="Times New Roman" w:hAnsi="Times New Roman" w:cs="Times New Roman"/>
                <w:b/>
                <w:sz w:val="28"/>
                <w:szCs w:val="28"/>
                <w:lang w:eastAsia="ru-RU"/>
              </w:rPr>
              <w:t xml:space="preserve"> </w:t>
            </w:r>
            <w:proofErr w:type="spellStart"/>
            <w:r w:rsidRPr="00EB074F">
              <w:rPr>
                <w:rFonts w:ascii="Times New Roman" w:eastAsia="Times New Roman" w:hAnsi="Times New Roman" w:cs="Times New Roman"/>
                <w:b/>
                <w:sz w:val="28"/>
                <w:szCs w:val="28"/>
                <w:lang w:eastAsia="ru-RU"/>
              </w:rPr>
              <w:t>Пантелеєв</w:t>
            </w:r>
            <w:proofErr w:type="spellEnd"/>
            <w:r w:rsidRPr="00EB074F">
              <w:rPr>
                <w:rFonts w:ascii="Times New Roman" w:eastAsia="Times New Roman" w:hAnsi="Times New Roman" w:cs="Times New Roman"/>
                <w:b/>
                <w:sz w:val="28"/>
                <w:szCs w:val="28"/>
                <w:lang w:eastAsia="ru-RU"/>
              </w:rPr>
              <w:t xml:space="preserve"> Петро Олександрович</w:t>
            </w:r>
          </w:p>
          <w:p w:rsidR="004C0FC1" w:rsidRPr="00021580" w:rsidRDefault="00F81E30">
            <w:pPr>
              <w:jc w:val="both"/>
              <w:rPr>
                <w:rFonts w:ascii="Times New Roman" w:eastAsia="Times New Roman" w:hAnsi="Times New Roman" w:cs="Times New Roman"/>
                <w:b/>
                <w:color w:val="FF0000"/>
                <w:sz w:val="17"/>
                <w:szCs w:val="17"/>
                <w:lang w:eastAsia="ru-RU"/>
              </w:rPr>
            </w:pPr>
            <w:r w:rsidRPr="00EB074F">
              <w:rPr>
                <w:rFonts w:ascii="Times New Roman" w:eastAsia="Times New Roman" w:hAnsi="Times New Roman" w:cs="Times New Roman"/>
                <w:b/>
                <w:sz w:val="17"/>
                <w:szCs w:val="17"/>
                <w:lang w:eastAsia="ru-RU"/>
              </w:rPr>
              <w:t xml:space="preserve">2. Рік народження: </w:t>
            </w:r>
            <w:r w:rsidRPr="00EB074F">
              <w:rPr>
                <w:rFonts w:ascii="Times New Roman" w:eastAsia="Times New Roman" w:hAnsi="Times New Roman" w:cs="Times New Roman"/>
                <w:sz w:val="17"/>
                <w:szCs w:val="17"/>
                <w:lang w:eastAsia="ru-RU"/>
              </w:rPr>
              <w:t>1975</w:t>
            </w:r>
            <w:r w:rsidRPr="00021580">
              <w:rPr>
                <w:rFonts w:ascii="Times New Roman" w:eastAsia="Times New Roman" w:hAnsi="Times New Roman" w:cs="Times New Roman"/>
                <w:color w:val="FF0000"/>
                <w:sz w:val="17"/>
                <w:szCs w:val="17"/>
                <w:lang w:eastAsia="ru-RU"/>
              </w:rPr>
              <w:t>.</w:t>
            </w:r>
          </w:p>
          <w:p w:rsidR="004C0FC1" w:rsidRPr="00EB074F" w:rsidRDefault="00F81E30">
            <w:pPr>
              <w:jc w:val="both"/>
              <w:rPr>
                <w:rFonts w:ascii="Times New Roman" w:eastAsia="Times New Roman" w:hAnsi="Times New Roman" w:cs="Times New Roman"/>
                <w:b/>
                <w:sz w:val="17"/>
                <w:szCs w:val="17"/>
                <w:lang w:eastAsia="ru-RU"/>
              </w:rPr>
            </w:pPr>
            <w:r w:rsidRPr="00EB074F">
              <w:rPr>
                <w:rFonts w:ascii="Times New Roman" w:eastAsia="Times New Roman" w:hAnsi="Times New Roman" w:cs="Times New Roman"/>
                <w:b/>
                <w:sz w:val="17"/>
                <w:szCs w:val="17"/>
                <w:lang w:eastAsia="ru-RU"/>
              </w:rPr>
              <w:t>3. Особа, що внесла пропозицію щодо кандидата:</w:t>
            </w:r>
          </w:p>
          <w:p w:rsidR="004C0FC1" w:rsidRPr="00EB074F" w:rsidRDefault="00EB074F">
            <w:pPr>
              <w:jc w:val="both"/>
              <w:rPr>
                <w:rFonts w:ascii="Times New Roman" w:eastAsia="Times New Roman" w:hAnsi="Times New Roman" w:cs="Times New Roman"/>
                <w:sz w:val="17"/>
                <w:szCs w:val="17"/>
                <w:lang w:eastAsia="ru-RU"/>
              </w:rPr>
            </w:pPr>
            <w:r w:rsidRPr="00EB074F">
              <w:rPr>
                <w:rFonts w:ascii="Times New Roman" w:eastAsia="Times New Roman" w:hAnsi="Times New Roman" w:cs="Times New Roman"/>
                <w:sz w:val="17"/>
                <w:szCs w:val="17"/>
                <w:lang w:eastAsia="ru-RU"/>
              </w:rPr>
              <w:t>Департамент</w:t>
            </w:r>
            <w:r w:rsidR="00F81E30" w:rsidRPr="00EB074F">
              <w:rPr>
                <w:rFonts w:ascii="Times New Roman" w:eastAsia="Times New Roman" w:hAnsi="Times New Roman" w:cs="Times New Roman"/>
                <w:sz w:val="17"/>
                <w:szCs w:val="17"/>
                <w:lang w:eastAsia="ru-RU"/>
              </w:rPr>
              <w:t xml:space="preserve"> комунальної власності м. Києва виконавчого органу Київської міської ради (Київської міської державної адміністрації), що володіє 920520124 простих бездокументарних іменних акцій ПрАТ «Компанія Київенергохолдинг», що становить 60,9999% від статутного капіталу ПрАТ «Компанія Київенергохолдинг».</w:t>
            </w:r>
          </w:p>
          <w:p w:rsidR="004C0FC1" w:rsidRPr="00EB074F" w:rsidRDefault="00F81E30">
            <w:pPr>
              <w:jc w:val="both"/>
              <w:rPr>
                <w:rFonts w:ascii="Times New Roman" w:eastAsia="Times New Roman" w:hAnsi="Times New Roman" w:cs="Times New Roman"/>
                <w:b/>
                <w:sz w:val="17"/>
                <w:szCs w:val="17"/>
                <w:lang w:eastAsia="ru-RU"/>
              </w:rPr>
            </w:pPr>
            <w:r w:rsidRPr="00EB074F">
              <w:rPr>
                <w:rFonts w:ascii="Times New Roman" w:eastAsia="Times New Roman" w:hAnsi="Times New Roman" w:cs="Times New Roman"/>
                <w:b/>
                <w:sz w:val="17"/>
                <w:szCs w:val="17"/>
                <w:lang w:eastAsia="ru-RU"/>
              </w:rPr>
              <w:t xml:space="preserve">4. Кількість, тип та/або клас належних кандидату акцій ПрАТ «Компанія Київенергохолдинг»: </w:t>
            </w:r>
            <w:r w:rsidRPr="00EB074F">
              <w:rPr>
                <w:rFonts w:ascii="Times New Roman" w:eastAsia="Times New Roman" w:hAnsi="Times New Roman" w:cs="Times New Roman"/>
                <w:sz w:val="17"/>
                <w:szCs w:val="17"/>
                <w:lang w:eastAsia="ru-RU"/>
              </w:rPr>
              <w:t>не належать.</w:t>
            </w:r>
          </w:p>
          <w:p w:rsidR="004C0FC1" w:rsidRPr="00EB074F" w:rsidRDefault="00F81E30">
            <w:pPr>
              <w:jc w:val="both"/>
              <w:rPr>
                <w:rFonts w:ascii="Times New Roman" w:eastAsia="Times New Roman" w:hAnsi="Times New Roman" w:cs="Times New Roman"/>
                <w:b/>
                <w:sz w:val="17"/>
                <w:szCs w:val="17"/>
                <w:lang w:eastAsia="ru-RU"/>
              </w:rPr>
            </w:pPr>
            <w:r w:rsidRPr="00EB074F">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4C0FC1" w:rsidRPr="00EB074F" w:rsidRDefault="00F81E30">
            <w:pPr>
              <w:rPr>
                <w:rFonts w:ascii="Times New Roman" w:eastAsia="Times New Roman" w:hAnsi="Times New Roman" w:cs="Times New Roman"/>
                <w:sz w:val="17"/>
                <w:szCs w:val="17"/>
                <w:lang w:eastAsia="ru-RU"/>
              </w:rPr>
            </w:pPr>
            <w:r w:rsidRPr="00EB074F">
              <w:rPr>
                <w:rFonts w:ascii="Times New Roman" w:eastAsia="Times New Roman" w:hAnsi="Times New Roman" w:cs="Times New Roman"/>
                <w:sz w:val="17"/>
                <w:szCs w:val="17"/>
                <w:lang w:eastAsia="ru-RU"/>
              </w:rPr>
              <w:t>Київський держаний технічний університет будівництва і архітектури, 1997 рік, спеціальність «Теплогазопостачання, вентиляція і охорона повітряного басейну», кваліфікація – інженер-будівельник.</w:t>
            </w:r>
          </w:p>
          <w:p w:rsidR="004C0FC1" w:rsidRPr="00EB074F" w:rsidRDefault="00F81E30">
            <w:pPr>
              <w:jc w:val="both"/>
              <w:rPr>
                <w:rFonts w:ascii="Times New Roman" w:eastAsia="Times New Roman" w:hAnsi="Times New Roman" w:cs="Times New Roman"/>
                <w:b/>
                <w:sz w:val="17"/>
                <w:szCs w:val="17"/>
                <w:lang w:eastAsia="ru-RU"/>
              </w:rPr>
            </w:pPr>
            <w:r w:rsidRPr="00EB074F">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4C0FC1" w:rsidRDefault="00F81E30">
            <w:pPr>
              <w:jc w:val="both"/>
              <w:rPr>
                <w:rFonts w:ascii="Times New Roman" w:eastAsia="Times New Roman" w:hAnsi="Times New Roman" w:cs="Times New Roman"/>
                <w:sz w:val="17"/>
                <w:szCs w:val="17"/>
                <w:lang w:eastAsia="ru-RU"/>
              </w:rPr>
            </w:pPr>
            <w:r w:rsidRPr="00EB074F">
              <w:rPr>
                <w:rFonts w:ascii="Times New Roman" w:eastAsia="Times New Roman" w:hAnsi="Times New Roman" w:cs="Times New Roman"/>
                <w:sz w:val="17"/>
                <w:szCs w:val="17"/>
                <w:lang w:eastAsia="ru-RU"/>
              </w:rPr>
              <w:t>Заступник голови Київської міської державної адміністрації.</w:t>
            </w:r>
          </w:p>
          <w:p w:rsidR="00EB074F" w:rsidRDefault="00EB074F">
            <w:pPr>
              <w:jc w:val="both"/>
              <w:rPr>
                <w:rFonts w:ascii="Times New Roman" w:eastAsia="Times New Roman" w:hAnsi="Times New Roman" w:cs="Times New Roman"/>
                <w:sz w:val="17"/>
                <w:szCs w:val="17"/>
                <w:lang w:eastAsia="ru-RU"/>
              </w:rPr>
            </w:pPr>
            <w:r w:rsidRPr="00EB074F">
              <w:rPr>
                <w:rFonts w:ascii="Times New Roman" w:eastAsia="Times New Roman" w:hAnsi="Times New Roman" w:cs="Times New Roman"/>
                <w:b/>
                <w:sz w:val="17"/>
                <w:szCs w:val="17"/>
                <w:lang w:eastAsia="ru-RU"/>
              </w:rPr>
              <w:t>7. Загальний стаж роботи:</w:t>
            </w:r>
            <w:r>
              <w:rPr>
                <w:rFonts w:ascii="Times New Roman" w:eastAsia="Times New Roman" w:hAnsi="Times New Roman" w:cs="Times New Roman"/>
                <w:sz w:val="17"/>
                <w:szCs w:val="17"/>
                <w:lang w:eastAsia="ru-RU"/>
              </w:rPr>
              <w:t xml:space="preserve"> загальний стаж роботи (станом на 20.0.2026 – 30р.)</w:t>
            </w:r>
          </w:p>
          <w:p w:rsidR="00EB074F" w:rsidRPr="00EB074F" w:rsidRDefault="00EB074F" w:rsidP="00EB074F">
            <w:pPr>
              <w:jc w:val="both"/>
              <w:rPr>
                <w:rFonts w:ascii="Times New Roman" w:eastAsia="Times New Roman" w:hAnsi="Times New Roman" w:cs="Times New Roman"/>
                <w:sz w:val="17"/>
                <w:szCs w:val="17"/>
                <w:lang w:eastAsia="ru-RU"/>
              </w:rPr>
            </w:pPr>
            <w:r w:rsidRPr="00EB074F">
              <w:rPr>
                <w:rFonts w:ascii="Times New Roman" w:eastAsia="Times New Roman" w:hAnsi="Times New Roman" w:cs="Times New Roman"/>
                <w:b/>
                <w:sz w:val="17"/>
                <w:szCs w:val="17"/>
                <w:lang w:eastAsia="ru-RU"/>
              </w:rPr>
              <w:t>8</w:t>
            </w:r>
            <w:r w:rsidRPr="00EB074F">
              <w:rPr>
                <w:rFonts w:ascii="Times New Roman" w:eastAsia="Times New Roman" w:hAnsi="Times New Roman" w:cs="Times New Roman"/>
                <w:sz w:val="17"/>
                <w:szCs w:val="17"/>
                <w:lang w:eastAsia="ru-RU"/>
              </w:rPr>
              <w:t xml:space="preserve">. </w:t>
            </w:r>
            <w:r w:rsidRPr="00EB074F">
              <w:rPr>
                <w:rFonts w:ascii="Times New Roman" w:eastAsia="Times New Roman" w:hAnsi="Times New Roman" w:cs="Times New Roman"/>
                <w:b/>
                <w:sz w:val="17"/>
                <w:szCs w:val="17"/>
                <w:lang w:eastAsia="ru-RU"/>
              </w:rPr>
              <w:t xml:space="preserve">Інформація про стаж роботи протягом останніх п’яти років (період, місце роботи, займана посада): </w:t>
            </w:r>
          </w:p>
          <w:p w:rsidR="00EB074F" w:rsidRDefault="00EB074F" w:rsidP="00EB074F">
            <w:pPr>
              <w:jc w:val="both"/>
              <w:rPr>
                <w:rFonts w:ascii="Times New Roman" w:eastAsia="Calibri" w:hAnsi="Times New Roman" w:cs="Times New Roman"/>
                <w:sz w:val="17"/>
                <w:szCs w:val="17"/>
              </w:rPr>
            </w:pPr>
            <w:r w:rsidRPr="00EB074F">
              <w:rPr>
                <w:rFonts w:ascii="Times New Roman" w:eastAsia="Calibri" w:hAnsi="Times New Roman" w:cs="Times New Roman"/>
                <w:sz w:val="17"/>
                <w:szCs w:val="17"/>
              </w:rPr>
              <w:t xml:space="preserve">З вересня 2014 року по теперішній час – Київська міська державна </w:t>
            </w:r>
            <w:r>
              <w:rPr>
                <w:rFonts w:ascii="Times New Roman" w:eastAsia="Calibri" w:hAnsi="Times New Roman" w:cs="Times New Roman"/>
                <w:sz w:val="17"/>
                <w:szCs w:val="17"/>
              </w:rPr>
              <w:t>адміністрація, заступник голови.</w:t>
            </w:r>
          </w:p>
          <w:p w:rsidR="004C0FC1" w:rsidRPr="00EB074F" w:rsidRDefault="00EB074F">
            <w:pPr>
              <w:jc w:val="both"/>
              <w:rPr>
                <w:rFonts w:ascii="Times New Roman" w:eastAsia="Calibri" w:hAnsi="Times New Roman" w:cs="Times New Roman"/>
                <w:color w:val="FF0000"/>
                <w:sz w:val="17"/>
                <w:szCs w:val="17"/>
              </w:rPr>
            </w:pPr>
            <w:r w:rsidRPr="00EB074F">
              <w:rPr>
                <w:rFonts w:ascii="Times New Roman" w:eastAsia="Calibri" w:hAnsi="Times New Roman" w:cs="Times New Roman"/>
                <w:b/>
                <w:sz w:val="17"/>
                <w:szCs w:val="17"/>
              </w:rPr>
              <w:t>9.</w:t>
            </w:r>
            <w:r>
              <w:rPr>
                <w:rFonts w:ascii="Times New Roman" w:eastAsia="Calibri" w:hAnsi="Times New Roman" w:cs="Times New Roman"/>
                <w:sz w:val="17"/>
                <w:szCs w:val="17"/>
              </w:rPr>
              <w:t xml:space="preserve"> </w:t>
            </w:r>
            <w:r w:rsidR="00F81E30" w:rsidRPr="00EB074F">
              <w:rPr>
                <w:rFonts w:ascii="Times New Roman" w:eastAsia="Times New Roman" w:hAnsi="Times New Roman" w:cs="Times New Roman"/>
                <w:b/>
                <w:sz w:val="17"/>
                <w:szCs w:val="17"/>
                <w:lang w:eastAsia="ru-RU"/>
              </w:rPr>
              <w:t xml:space="preserve">Наявність (відсутність) непогашеної (незнятої) судимості: </w:t>
            </w:r>
            <w:r w:rsidR="00F81E30" w:rsidRPr="00EB074F">
              <w:rPr>
                <w:rFonts w:ascii="Times New Roman" w:eastAsia="Times New Roman" w:hAnsi="Times New Roman" w:cs="Times New Roman"/>
                <w:sz w:val="17"/>
                <w:szCs w:val="17"/>
                <w:lang w:eastAsia="ru-RU"/>
              </w:rPr>
              <w:t>Відсутня</w:t>
            </w:r>
          </w:p>
          <w:p w:rsidR="004C0FC1" w:rsidRPr="00EB074F" w:rsidRDefault="00EB074F">
            <w:pPr>
              <w:jc w:val="both"/>
              <w:rPr>
                <w:rFonts w:ascii="Times New Roman" w:eastAsia="Times New Roman" w:hAnsi="Times New Roman" w:cs="Times New Roman"/>
                <w:sz w:val="17"/>
                <w:szCs w:val="17"/>
                <w:lang w:eastAsia="ru-RU"/>
              </w:rPr>
            </w:pPr>
            <w:r w:rsidRPr="00EB074F">
              <w:rPr>
                <w:rFonts w:ascii="Times New Roman" w:eastAsia="Times New Roman" w:hAnsi="Times New Roman" w:cs="Times New Roman"/>
                <w:b/>
                <w:sz w:val="17"/>
                <w:szCs w:val="17"/>
                <w:lang w:eastAsia="ru-RU"/>
              </w:rPr>
              <w:t>10</w:t>
            </w:r>
            <w:r w:rsidR="00F81E30" w:rsidRPr="00EB074F">
              <w:rPr>
                <w:rFonts w:ascii="Times New Roman" w:eastAsia="Times New Roman" w:hAnsi="Times New Roman" w:cs="Times New Roman"/>
                <w:b/>
                <w:sz w:val="17"/>
                <w:szCs w:val="17"/>
                <w:lang w:eastAsia="ru-RU"/>
              </w:rPr>
              <w:t xml:space="preserve">. Наявність (відсутність) заборони обіймати певні посади та/або займатись певною діяльністю:  </w:t>
            </w:r>
            <w:r w:rsidR="00F81E30" w:rsidRPr="00EB074F">
              <w:rPr>
                <w:rFonts w:ascii="Times New Roman" w:eastAsia="Times New Roman" w:hAnsi="Times New Roman" w:cs="Times New Roman"/>
                <w:sz w:val="17"/>
                <w:szCs w:val="17"/>
                <w:lang w:eastAsia="ru-RU"/>
              </w:rPr>
              <w:t>частина перша статті 88 Закону України «Про акціонерні товарист</w:t>
            </w:r>
            <w:r w:rsidRPr="00EB074F">
              <w:rPr>
                <w:rFonts w:ascii="Times New Roman" w:eastAsia="Times New Roman" w:hAnsi="Times New Roman" w:cs="Times New Roman"/>
                <w:sz w:val="17"/>
                <w:szCs w:val="17"/>
                <w:lang w:eastAsia="ru-RU"/>
              </w:rPr>
              <w:t>ва»; стаття 25 Закону України «П</w:t>
            </w:r>
            <w:r w:rsidR="00F81E30" w:rsidRPr="00EB074F">
              <w:rPr>
                <w:rFonts w:ascii="Times New Roman" w:eastAsia="Times New Roman" w:hAnsi="Times New Roman" w:cs="Times New Roman"/>
                <w:sz w:val="17"/>
                <w:szCs w:val="17"/>
                <w:lang w:eastAsia="ru-RU"/>
              </w:rPr>
              <w:t>ро запобігання корупції"</w:t>
            </w:r>
          </w:p>
          <w:p w:rsidR="004C0FC1" w:rsidRPr="00EB074F" w:rsidRDefault="00EB074F">
            <w:pPr>
              <w:jc w:val="both"/>
              <w:rPr>
                <w:rFonts w:ascii="Times New Roman" w:eastAsia="Times New Roman" w:hAnsi="Times New Roman" w:cs="Times New Roman"/>
                <w:b/>
                <w:sz w:val="17"/>
                <w:szCs w:val="17"/>
                <w:lang w:eastAsia="ru-RU"/>
              </w:rPr>
            </w:pPr>
            <w:r w:rsidRPr="00EB074F">
              <w:rPr>
                <w:rFonts w:ascii="Times New Roman" w:eastAsia="Times New Roman" w:hAnsi="Times New Roman" w:cs="Times New Roman"/>
                <w:b/>
                <w:sz w:val="17"/>
                <w:szCs w:val="17"/>
                <w:lang w:eastAsia="ru-RU"/>
              </w:rPr>
              <w:t>11. Чи є кандидат</w:t>
            </w:r>
            <w:r w:rsidR="00F81E30" w:rsidRPr="00EB074F">
              <w:rPr>
                <w:rFonts w:ascii="Times New Roman" w:eastAsia="Times New Roman" w:hAnsi="Times New Roman" w:cs="Times New Roman"/>
                <w:b/>
                <w:sz w:val="17"/>
                <w:szCs w:val="17"/>
                <w:lang w:eastAsia="ru-RU"/>
              </w:rPr>
              <w:t xml:space="preserve"> афілійованою особою </w:t>
            </w:r>
            <w:r w:rsidRPr="00EB074F">
              <w:rPr>
                <w:rFonts w:ascii="Times New Roman" w:eastAsia="Times New Roman" w:hAnsi="Times New Roman" w:cs="Times New Roman"/>
                <w:b/>
                <w:sz w:val="17"/>
                <w:szCs w:val="17"/>
                <w:lang w:eastAsia="ru-RU"/>
              </w:rPr>
              <w:t>акціонерного товариства, до складу органу якого</w:t>
            </w:r>
            <w:r w:rsidR="00F81E30" w:rsidRPr="00EB074F">
              <w:rPr>
                <w:rFonts w:ascii="Times New Roman" w:eastAsia="Times New Roman" w:hAnsi="Times New Roman" w:cs="Times New Roman"/>
                <w:b/>
                <w:sz w:val="17"/>
                <w:szCs w:val="17"/>
                <w:lang w:eastAsia="ru-RU"/>
              </w:rPr>
              <w:t xml:space="preserve"> </w:t>
            </w:r>
            <w:r w:rsidRPr="00EB074F">
              <w:rPr>
                <w:rFonts w:ascii="Times New Roman" w:eastAsia="Times New Roman" w:hAnsi="Times New Roman" w:cs="Times New Roman"/>
                <w:b/>
                <w:sz w:val="17"/>
                <w:szCs w:val="17"/>
                <w:lang w:eastAsia="ru-RU"/>
              </w:rPr>
              <w:t xml:space="preserve"> він обирається: </w:t>
            </w:r>
            <w:r w:rsidR="00F81E30" w:rsidRPr="00EB074F">
              <w:rPr>
                <w:rFonts w:ascii="Times New Roman" w:eastAsia="Times New Roman" w:hAnsi="Times New Roman" w:cs="Times New Roman"/>
                <w:sz w:val="17"/>
                <w:szCs w:val="17"/>
                <w:lang w:eastAsia="ru-RU"/>
              </w:rPr>
              <w:t>Ні.</w:t>
            </w:r>
          </w:p>
          <w:p w:rsidR="004C0FC1" w:rsidRPr="00EB074F" w:rsidRDefault="00EB074F">
            <w:pPr>
              <w:jc w:val="both"/>
              <w:rPr>
                <w:rFonts w:ascii="Times New Roman" w:eastAsia="Times New Roman" w:hAnsi="Times New Roman" w:cs="Times New Roman"/>
                <w:b/>
                <w:sz w:val="17"/>
                <w:szCs w:val="17"/>
                <w:lang w:eastAsia="ru-RU"/>
              </w:rPr>
            </w:pPr>
            <w:r>
              <w:rPr>
                <w:rFonts w:ascii="Times New Roman" w:eastAsia="Times New Roman" w:hAnsi="Times New Roman" w:cs="Times New Roman"/>
                <w:b/>
                <w:sz w:val="17"/>
                <w:szCs w:val="17"/>
                <w:lang w:eastAsia="ru-RU"/>
              </w:rPr>
              <w:t>12</w:t>
            </w:r>
            <w:r w:rsidR="00F81E30" w:rsidRPr="00EB074F">
              <w:rPr>
                <w:rFonts w:ascii="Times New Roman" w:eastAsia="Times New Roman" w:hAnsi="Times New Roman" w:cs="Times New Roman"/>
                <w:b/>
                <w:sz w:val="17"/>
                <w:szCs w:val="17"/>
                <w:lang w:eastAsia="ru-RU"/>
              </w:rPr>
              <w:t xml:space="preserve">. Акціонери </w:t>
            </w:r>
            <w:r w:rsidRPr="00EB074F">
              <w:rPr>
                <w:rFonts w:ascii="Times New Roman" w:eastAsia="Times New Roman" w:hAnsi="Times New Roman" w:cs="Times New Roman"/>
                <w:b/>
                <w:sz w:val="17"/>
                <w:szCs w:val="17"/>
                <w:lang w:eastAsia="ru-RU"/>
              </w:rPr>
              <w:t xml:space="preserve">товариства, що є </w:t>
            </w:r>
            <w:r w:rsidR="00F81E30" w:rsidRPr="00EB074F">
              <w:rPr>
                <w:rFonts w:ascii="Times New Roman" w:eastAsia="Times New Roman" w:hAnsi="Times New Roman" w:cs="Times New Roman"/>
                <w:b/>
                <w:sz w:val="17"/>
                <w:szCs w:val="17"/>
                <w:lang w:eastAsia="ru-RU"/>
              </w:rPr>
              <w:t>афілійованими особами кандидата</w:t>
            </w:r>
            <w:r w:rsidRPr="00EB074F">
              <w:rPr>
                <w:rFonts w:ascii="Times New Roman" w:eastAsia="Times New Roman" w:hAnsi="Times New Roman" w:cs="Times New Roman"/>
                <w:b/>
                <w:sz w:val="17"/>
                <w:szCs w:val="17"/>
                <w:lang w:eastAsia="ru-RU"/>
              </w:rPr>
              <w:t xml:space="preserve"> </w:t>
            </w:r>
            <w:r w:rsidRPr="00EB074F">
              <w:rPr>
                <w:rFonts w:ascii="Times New Roman" w:eastAsia="Times New Roman" w:hAnsi="Times New Roman" w:cs="Times New Roman"/>
                <w:sz w:val="17"/>
                <w:szCs w:val="17"/>
                <w:lang w:eastAsia="ru-RU"/>
              </w:rPr>
              <w:t>відсутні</w:t>
            </w:r>
            <w:r w:rsidR="00F81E30" w:rsidRPr="00EB074F">
              <w:rPr>
                <w:rFonts w:ascii="Times New Roman" w:eastAsia="Times New Roman" w:hAnsi="Times New Roman" w:cs="Times New Roman"/>
                <w:b/>
                <w:sz w:val="17"/>
                <w:szCs w:val="17"/>
                <w:lang w:eastAsia="ru-RU"/>
              </w:rPr>
              <w:t>.</w:t>
            </w:r>
          </w:p>
          <w:p w:rsidR="00EB074F" w:rsidRPr="00D07B16" w:rsidRDefault="00EB074F" w:rsidP="00EB074F">
            <w:pPr>
              <w:jc w:val="both"/>
              <w:rPr>
                <w:rFonts w:ascii="Times New Roman" w:eastAsia="Times New Roman" w:hAnsi="Times New Roman" w:cs="Times New Roman"/>
                <w:sz w:val="17"/>
                <w:szCs w:val="17"/>
                <w:lang w:eastAsia="ru-RU"/>
              </w:rPr>
            </w:pPr>
            <w:r w:rsidRPr="00EB074F">
              <w:rPr>
                <w:rFonts w:ascii="Times New Roman" w:eastAsia="Times New Roman" w:hAnsi="Times New Roman" w:cs="Times New Roman"/>
                <w:b/>
                <w:sz w:val="17"/>
                <w:szCs w:val="17"/>
                <w:lang w:eastAsia="ru-RU"/>
              </w:rPr>
              <w:t>13</w:t>
            </w:r>
            <w:r w:rsidRPr="00EB074F">
              <w:rPr>
                <w:rFonts w:ascii="Times New Roman" w:eastAsia="Times New Roman" w:hAnsi="Times New Roman" w:cs="Times New Roman"/>
                <w:sz w:val="17"/>
                <w:szCs w:val="17"/>
                <w:lang w:eastAsia="ru-RU"/>
              </w:rPr>
              <w:t xml:space="preserve">. </w:t>
            </w:r>
            <w:r w:rsidRPr="00D07B16">
              <w:rPr>
                <w:rFonts w:ascii="Times New Roman" w:eastAsia="Times New Roman" w:hAnsi="Times New Roman" w:cs="Times New Roman"/>
                <w:b/>
                <w:sz w:val="17"/>
                <w:szCs w:val="17"/>
                <w:lang w:eastAsia="ru-RU"/>
              </w:rPr>
              <w:t xml:space="preserve">Наявність (відсутність) письмової заяви кандидата про згоду на обрання членом органу акціонерного товариства; наявність (відсутність) письмової заяви кандидата всіх або частини відомостей, вказаних у цьому пункті: </w:t>
            </w:r>
            <w:r w:rsidRPr="00D07B16">
              <w:rPr>
                <w:rFonts w:ascii="Times New Roman" w:eastAsia="Times New Roman" w:hAnsi="Times New Roman" w:cs="Times New Roman"/>
                <w:sz w:val="17"/>
                <w:szCs w:val="17"/>
                <w:lang w:eastAsia="ru-RU"/>
              </w:rPr>
              <w:t>згода надана; у письмовій заяві кандидата наявні всі відомості.</w:t>
            </w:r>
          </w:p>
          <w:p w:rsidR="004C0FC1" w:rsidRPr="00EB074F" w:rsidRDefault="00EB074F">
            <w:pPr>
              <w:jc w:val="both"/>
              <w:rPr>
                <w:rFonts w:ascii="Times New Roman" w:eastAsia="Times New Roman" w:hAnsi="Times New Roman" w:cs="Times New Roman"/>
                <w:color w:val="FF0000"/>
                <w:sz w:val="17"/>
                <w:szCs w:val="17"/>
                <w:lang w:eastAsia="ru-RU"/>
              </w:rPr>
            </w:pPr>
            <w:r w:rsidRPr="00EB074F">
              <w:rPr>
                <w:rFonts w:ascii="Times New Roman" w:eastAsia="Times New Roman" w:hAnsi="Times New Roman" w:cs="Times New Roman"/>
                <w:b/>
                <w:sz w:val="17"/>
                <w:szCs w:val="17"/>
                <w:lang w:eastAsia="ru-RU"/>
              </w:rPr>
              <w:t>14.</w:t>
            </w:r>
            <w:r w:rsidRPr="00EB074F">
              <w:rPr>
                <w:rFonts w:ascii="Times New Roman" w:eastAsia="Times New Roman" w:hAnsi="Times New Roman" w:cs="Times New Roman"/>
                <w:sz w:val="17"/>
                <w:szCs w:val="17"/>
                <w:lang w:eastAsia="ru-RU"/>
              </w:rPr>
              <w:t xml:space="preserve"> </w:t>
            </w:r>
            <w:r w:rsidR="00F81E30" w:rsidRPr="00EB074F">
              <w:rPr>
                <w:rFonts w:ascii="Times New Roman" w:eastAsia="Times New Roman" w:hAnsi="Times New Roman" w:cs="Times New Roman"/>
                <w:b/>
                <w:sz w:val="17"/>
                <w:szCs w:val="17"/>
                <w:lang w:eastAsia="ru-RU"/>
              </w:rPr>
              <w:t>Кандидат є представником акціонера</w:t>
            </w:r>
            <w:r w:rsidR="00F81E30" w:rsidRPr="00EB074F">
              <w:rPr>
                <w:rFonts w:ascii="Times New Roman" w:eastAsia="Times New Roman" w:hAnsi="Times New Roman" w:cs="Times New Roman"/>
                <w:sz w:val="17"/>
                <w:szCs w:val="17"/>
                <w:lang w:eastAsia="ru-RU"/>
              </w:rPr>
              <w:t xml:space="preserve"> – Територіальна громада міста Києва (в особі Департаменту комунальної власності м. Києва виконавчого органу Київської міської ради (Київської міської державної адміністрації), що володіє 920520124 простих бездокументарних іменних акцій ПрАТ «Компанія </w:t>
            </w:r>
            <w:r w:rsidR="00F81E30" w:rsidRPr="00EB074F">
              <w:rPr>
                <w:rFonts w:ascii="Times New Roman" w:eastAsia="Times New Roman" w:hAnsi="Times New Roman" w:cs="Times New Roman"/>
                <w:sz w:val="17"/>
                <w:szCs w:val="17"/>
                <w:lang w:eastAsia="ru-RU"/>
              </w:rPr>
              <w:lastRenderedPageBreak/>
              <w:t xml:space="preserve">Київенергохолдинг», що становить 60,9999% від статутного капіталу ПрАТ «Компанія Київенергохолдинг».  </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0FC1" w:rsidRPr="00021580" w:rsidRDefault="004C0FC1">
            <w:pPr>
              <w:ind w:left="72" w:hanging="72"/>
              <w:jc w:val="center"/>
              <w:rPr>
                <w:rFonts w:ascii="Times New Roman" w:eastAsia="Times New Roman" w:hAnsi="Times New Roman" w:cs="Times New Roman"/>
                <w:color w:val="FF0000"/>
                <w:sz w:val="26"/>
                <w:szCs w:val="26"/>
                <w:lang w:eastAsia="ru-RU"/>
              </w:rPr>
            </w:pPr>
          </w:p>
        </w:tc>
      </w:tr>
      <w:tr w:rsidR="00021580" w:rsidRPr="00021580" w:rsidTr="004439A8">
        <w:trPr>
          <w:trHeight w:val="413"/>
        </w:trPr>
        <w:tc>
          <w:tcPr>
            <w:tcW w:w="7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0FC1" w:rsidRPr="004439A8" w:rsidRDefault="00F81E30">
            <w:pPr>
              <w:jc w:val="both"/>
              <w:rPr>
                <w:rFonts w:ascii="Times New Roman" w:eastAsia="Times New Roman" w:hAnsi="Times New Roman" w:cs="Times New Roman"/>
                <w:b/>
                <w:sz w:val="17"/>
                <w:szCs w:val="17"/>
                <w:lang w:eastAsia="ru-RU"/>
              </w:rPr>
            </w:pPr>
            <w:r w:rsidRPr="004439A8">
              <w:rPr>
                <w:rFonts w:ascii="Times New Roman" w:eastAsia="Times New Roman" w:hAnsi="Times New Roman" w:cs="Times New Roman"/>
                <w:b/>
                <w:sz w:val="16"/>
                <w:szCs w:val="16"/>
                <w:lang w:eastAsia="ru-RU"/>
              </w:rPr>
              <w:t xml:space="preserve">1. </w:t>
            </w:r>
            <w:r w:rsidRPr="004439A8">
              <w:rPr>
                <w:rFonts w:ascii="Times New Roman" w:eastAsia="Times New Roman" w:hAnsi="Times New Roman" w:cs="Times New Roman"/>
                <w:b/>
                <w:sz w:val="17"/>
                <w:szCs w:val="17"/>
                <w:lang w:eastAsia="ru-RU"/>
              </w:rPr>
              <w:t>Прізвище, ім’я, по батькові:</w:t>
            </w:r>
          </w:p>
          <w:p w:rsidR="004C0FC1" w:rsidRPr="004439A8" w:rsidRDefault="00F81E30">
            <w:pPr>
              <w:jc w:val="both"/>
              <w:rPr>
                <w:rFonts w:ascii="Times New Roman" w:eastAsia="Times New Roman" w:hAnsi="Times New Roman" w:cs="Times New Roman"/>
                <w:b/>
                <w:sz w:val="28"/>
                <w:szCs w:val="28"/>
                <w:lang w:eastAsia="ru-RU"/>
              </w:rPr>
            </w:pPr>
            <w:r w:rsidRPr="004439A8">
              <w:rPr>
                <w:rFonts w:ascii="Times New Roman" w:eastAsia="Times New Roman" w:hAnsi="Times New Roman" w:cs="Times New Roman"/>
                <w:b/>
                <w:sz w:val="28"/>
                <w:szCs w:val="28"/>
                <w:lang w:eastAsia="ru-RU"/>
              </w:rPr>
              <w:t xml:space="preserve"> </w:t>
            </w:r>
            <w:proofErr w:type="spellStart"/>
            <w:r w:rsidR="004439A8" w:rsidRPr="004439A8">
              <w:rPr>
                <w:rFonts w:ascii="Times New Roman" w:eastAsia="Times New Roman" w:hAnsi="Times New Roman" w:cs="Times New Roman"/>
                <w:b/>
                <w:sz w:val="28"/>
                <w:szCs w:val="28"/>
                <w:lang w:eastAsia="ru-RU"/>
              </w:rPr>
              <w:t>Малюга</w:t>
            </w:r>
            <w:proofErr w:type="spellEnd"/>
            <w:r w:rsidR="004439A8" w:rsidRPr="004439A8">
              <w:rPr>
                <w:rFonts w:ascii="Times New Roman" w:eastAsia="Times New Roman" w:hAnsi="Times New Roman" w:cs="Times New Roman"/>
                <w:b/>
                <w:sz w:val="28"/>
                <w:szCs w:val="28"/>
                <w:lang w:eastAsia="ru-RU"/>
              </w:rPr>
              <w:t xml:space="preserve"> Олександр Валерійович</w:t>
            </w:r>
          </w:p>
          <w:p w:rsidR="004C0FC1" w:rsidRPr="004439A8" w:rsidRDefault="00F81E30">
            <w:pPr>
              <w:jc w:val="both"/>
              <w:rPr>
                <w:rFonts w:ascii="Times New Roman" w:eastAsia="Times New Roman" w:hAnsi="Times New Roman" w:cs="Times New Roman"/>
                <w:b/>
                <w:sz w:val="17"/>
                <w:szCs w:val="17"/>
                <w:lang w:eastAsia="ru-RU"/>
              </w:rPr>
            </w:pPr>
            <w:r w:rsidRPr="004439A8">
              <w:rPr>
                <w:rFonts w:ascii="Times New Roman" w:eastAsia="Times New Roman" w:hAnsi="Times New Roman" w:cs="Times New Roman"/>
                <w:b/>
                <w:sz w:val="17"/>
                <w:szCs w:val="17"/>
                <w:lang w:eastAsia="ru-RU"/>
              </w:rPr>
              <w:t xml:space="preserve">2. Рік народження: </w:t>
            </w:r>
            <w:r w:rsidR="004439A8" w:rsidRPr="004439A8">
              <w:rPr>
                <w:rFonts w:ascii="Times New Roman" w:eastAsia="Times New Roman" w:hAnsi="Times New Roman" w:cs="Times New Roman"/>
                <w:sz w:val="17"/>
                <w:szCs w:val="17"/>
                <w:lang w:eastAsia="ru-RU"/>
              </w:rPr>
              <w:t>197</w:t>
            </w:r>
            <w:r w:rsidRPr="004439A8">
              <w:rPr>
                <w:rFonts w:ascii="Times New Roman" w:eastAsia="Times New Roman" w:hAnsi="Times New Roman" w:cs="Times New Roman"/>
                <w:sz w:val="17"/>
                <w:szCs w:val="17"/>
                <w:lang w:eastAsia="ru-RU"/>
              </w:rPr>
              <w:t>1.</w:t>
            </w:r>
          </w:p>
          <w:p w:rsidR="004C0FC1" w:rsidRPr="004439A8" w:rsidRDefault="00F81E30">
            <w:pPr>
              <w:jc w:val="both"/>
              <w:rPr>
                <w:rFonts w:ascii="Times New Roman" w:eastAsia="Times New Roman" w:hAnsi="Times New Roman" w:cs="Times New Roman"/>
                <w:b/>
                <w:sz w:val="17"/>
                <w:szCs w:val="17"/>
                <w:lang w:eastAsia="ru-RU"/>
              </w:rPr>
            </w:pPr>
            <w:r w:rsidRPr="004439A8">
              <w:rPr>
                <w:rFonts w:ascii="Times New Roman" w:eastAsia="Times New Roman" w:hAnsi="Times New Roman" w:cs="Times New Roman"/>
                <w:b/>
                <w:sz w:val="17"/>
                <w:szCs w:val="17"/>
                <w:lang w:eastAsia="ru-RU"/>
              </w:rPr>
              <w:t>3. Особа, що внесла пропозицію щодо кандидата:</w:t>
            </w:r>
          </w:p>
          <w:p w:rsidR="004C0FC1" w:rsidRPr="004439A8" w:rsidRDefault="00F81E30">
            <w:pPr>
              <w:jc w:val="both"/>
              <w:rPr>
                <w:rFonts w:ascii="Times New Roman" w:eastAsia="Times New Roman" w:hAnsi="Times New Roman" w:cs="Times New Roman"/>
                <w:sz w:val="17"/>
                <w:szCs w:val="17"/>
                <w:lang w:eastAsia="ru-RU"/>
              </w:rPr>
            </w:pPr>
            <w:proofErr w:type="spellStart"/>
            <w:r w:rsidRPr="004439A8">
              <w:rPr>
                <w:rFonts w:ascii="Times New Roman" w:eastAsia="Times New Roman" w:hAnsi="Times New Roman" w:cs="Times New Roman"/>
                <w:sz w:val="17"/>
                <w:szCs w:val="17"/>
                <w:lang w:eastAsia="ru-RU"/>
              </w:rPr>
              <w:t>Артіо</w:t>
            </w:r>
            <w:proofErr w:type="spellEnd"/>
            <w:r w:rsidRPr="004439A8">
              <w:rPr>
                <w:rFonts w:ascii="Times New Roman" w:eastAsia="Times New Roman" w:hAnsi="Times New Roman" w:cs="Times New Roman"/>
                <w:sz w:val="17"/>
                <w:szCs w:val="17"/>
                <w:lang w:eastAsia="ru-RU"/>
              </w:rPr>
              <w:t xml:space="preserve"> </w:t>
            </w:r>
            <w:proofErr w:type="spellStart"/>
            <w:r w:rsidRPr="004439A8">
              <w:rPr>
                <w:rFonts w:ascii="Times New Roman" w:eastAsia="Times New Roman" w:hAnsi="Times New Roman" w:cs="Times New Roman"/>
                <w:sz w:val="17"/>
                <w:szCs w:val="17"/>
                <w:lang w:eastAsia="ru-RU"/>
              </w:rPr>
              <w:t>Глобал</w:t>
            </w:r>
            <w:proofErr w:type="spellEnd"/>
            <w:r w:rsidRPr="004439A8">
              <w:rPr>
                <w:rFonts w:ascii="Times New Roman" w:eastAsia="Times New Roman" w:hAnsi="Times New Roman" w:cs="Times New Roman"/>
                <w:sz w:val="17"/>
                <w:szCs w:val="17"/>
                <w:lang w:eastAsia="ru-RU"/>
              </w:rPr>
              <w:t xml:space="preserve"> </w:t>
            </w:r>
            <w:proofErr w:type="spellStart"/>
            <w:r w:rsidRPr="004439A8">
              <w:rPr>
                <w:rFonts w:ascii="Times New Roman" w:eastAsia="Times New Roman" w:hAnsi="Times New Roman" w:cs="Times New Roman"/>
                <w:sz w:val="17"/>
                <w:szCs w:val="17"/>
                <w:lang w:eastAsia="ru-RU"/>
              </w:rPr>
              <w:t>Інвесторс</w:t>
            </w:r>
            <w:proofErr w:type="spellEnd"/>
            <w:r w:rsidRPr="004439A8">
              <w:rPr>
                <w:rFonts w:ascii="Times New Roman" w:eastAsia="Times New Roman" w:hAnsi="Times New Roman" w:cs="Times New Roman"/>
                <w:sz w:val="17"/>
                <w:szCs w:val="17"/>
                <w:lang w:eastAsia="ru-RU"/>
              </w:rPr>
              <w:t xml:space="preserve"> </w:t>
            </w:r>
            <w:proofErr w:type="spellStart"/>
            <w:r w:rsidRPr="004439A8">
              <w:rPr>
                <w:rFonts w:ascii="Times New Roman" w:eastAsia="Times New Roman" w:hAnsi="Times New Roman" w:cs="Times New Roman"/>
                <w:sz w:val="17"/>
                <w:szCs w:val="17"/>
                <w:lang w:eastAsia="ru-RU"/>
              </w:rPr>
              <w:t>Лтд</w:t>
            </w:r>
            <w:proofErr w:type="spellEnd"/>
            <w:r w:rsidRPr="004439A8">
              <w:rPr>
                <w:rFonts w:ascii="Times New Roman" w:eastAsia="Times New Roman" w:hAnsi="Times New Roman" w:cs="Times New Roman"/>
                <w:sz w:val="17"/>
                <w:szCs w:val="17"/>
                <w:lang w:eastAsia="ru-RU"/>
              </w:rPr>
              <w:t xml:space="preserve"> (</w:t>
            </w:r>
            <w:proofErr w:type="spellStart"/>
            <w:r w:rsidRPr="004439A8">
              <w:rPr>
                <w:rFonts w:ascii="Times New Roman" w:eastAsia="Times New Roman" w:hAnsi="Times New Roman" w:cs="Times New Roman"/>
                <w:sz w:val="17"/>
                <w:szCs w:val="17"/>
                <w:lang w:val="en-US" w:eastAsia="ru-RU"/>
              </w:rPr>
              <w:t>Artio</w:t>
            </w:r>
            <w:proofErr w:type="spellEnd"/>
            <w:r w:rsidRPr="004439A8">
              <w:rPr>
                <w:rFonts w:ascii="Times New Roman" w:eastAsia="Times New Roman" w:hAnsi="Times New Roman" w:cs="Times New Roman"/>
                <w:sz w:val="17"/>
                <w:szCs w:val="17"/>
                <w:lang w:eastAsia="ru-RU"/>
              </w:rPr>
              <w:t xml:space="preserve"> </w:t>
            </w:r>
            <w:r w:rsidRPr="004439A8">
              <w:rPr>
                <w:rFonts w:ascii="Times New Roman" w:eastAsia="Times New Roman" w:hAnsi="Times New Roman" w:cs="Times New Roman"/>
                <w:sz w:val="17"/>
                <w:szCs w:val="17"/>
                <w:lang w:val="en-US" w:eastAsia="ru-RU"/>
              </w:rPr>
              <w:t>Global</w:t>
            </w:r>
            <w:r w:rsidRPr="004439A8">
              <w:rPr>
                <w:rFonts w:ascii="Times New Roman" w:eastAsia="Times New Roman" w:hAnsi="Times New Roman" w:cs="Times New Roman"/>
                <w:sz w:val="17"/>
                <w:szCs w:val="17"/>
                <w:lang w:eastAsia="ru-RU"/>
              </w:rPr>
              <w:t xml:space="preserve"> </w:t>
            </w:r>
            <w:r w:rsidRPr="004439A8">
              <w:rPr>
                <w:rFonts w:ascii="Times New Roman" w:eastAsia="Times New Roman" w:hAnsi="Times New Roman" w:cs="Times New Roman"/>
                <w:sz w:val="17"/>
                <w:szCs w:val="17"/>
                <w:lang w:val="en-US" w:eastAsia="ru-RU"/>
              </w:rPr>
              <w:t>Investors</w:t>
            </w:r>
            <w:r w:rsidRPr="004439A8">
              <w:rPr>
                <w:rFonts w:ascii="Times New Roman" w:eastAsia="Times New Roman" w:hAnsi="Times New Roman" w:cs="Times New Roman"/>
                <w:sz w:val="17"/>
                <w:szCs w:val="17"/>
                <w:lang w:eastAsia="ru-RU"/>
              </w:rPr>
              <w:t xml:space="preserve"> </w:t>
            </w:r>
            <w:r w:rsidRPr="004439A8">
              <w:rPr>
                <w:rFonts w:ascii="Times New Roman" w:eastAsia="Times New Roman" w:hAnsi="Times New Roman" w:cs="Times New Roman"/>
                <w:sz w:val="17"/>
                <w:szCs w:val="17"/>
                <w:lang w:val="en-US" w:eastAsia="ru-RU"/>
              </w:rPr>
              <w:t>Ltd</w:t>
            </w:r>
            <w:r w:rsidRPr="004439A8">
              <w:rPr>
                <w:rFonts w:ascii="Times New Roman" w:eastAsia="Times New Roman" w:hAnsi="Times New Roman" w:cs="Times New Roman"/>
                <w:sz w:val="17"/>
                <w:szCs w:val="17"/>
                <w:lang w:eastAsia="ru-RU"/>
              </w:rPr>
              <w:t>), Велика Британія, що володіє 377000000 простих бездокументарних іменних акцій ПрАТ «Компанія Київенергохолдинг», що становить 24,9826% від статутного капіталу ПрАТ «Компанія Київенергохолдинг».</w:t>
            </w:r>
          </w:p>
          <w:p w:rsidR="004C0FC1" w:rsidRPr="004439A8" w:rsidRDefault="00F81E30">
            <w:pPr>
              <w:jc w:val="both"/>
              <w:rPr>
                <w:rFonts w:ascii="Times New Roman" w:eastAsia="Times New Roman" w:hAnsi="Times New Roman" w:cs="Times New Roman"/>
                <w:b/>
                <w:sz w:val="17"/>
                <w:szCs w:val="17"/>
                <w:lang w:eastAsia="ru-RU"/>
              </w:rPr>
            </w:pPr>
            <w:r w:rsidRPr="004439A8">
              <w:rPr>
                <w:rFonts w:ascii="Times New Roman" w:eastAsia="Times New Roman" w:hAnsi="Times New Roman" w:cs="Times New Roman"/>
                <w:b/>
                <w:sz w:val="17"/>
                <w:szCs w:val="17"/>
                <w:lang w:eastAsia="ru-RU"/>
              </w:rPr>
              <w:t xml:space="preserve">4. Кількість, тип та/або клас належних кандидату акцій ПрАТ «Компанія Київенергохолдинг»: </w:t>
            </w:r>
            <w:r w:rsidRPr="004439A8">
              <w:rPr>
                <w:rFonts w:ascii="Times New Roman" w:eastAsia="Times New Roman" w:hAnsi="Times New Roman" w:cs="Times New Roman"/>
                <w:sz w:val="17"/>
                <w:szCs w:val="17"/>
                <w:lang w:eastAsia="ru-RU"/>
              </w:rPr>
              <w:t>не належать.</w:t>
            </w:r>
          </w:p>
          <w:p w:rsidR="004C0FC1" w:rsidRPr="004439A8" w:rsidRDefault="00F81E30">
            <w:pPr>
              <w:jc w:val="both"/>
              <w:rPr>
                <w:rFonts w:ascii="Times New Roman" w:eastAsia="Times New Roman" w:hAnsi="Times New Roman" w:cs="Times New Roman"/>
                <w:b/>
                <w:sz w:val="17"/>
                <w:szCs w:val="17"/>
                <w:lang w:eastAsia="ru-RU"/>
              </w:rPr>
            </w:pPr>
            <w:r w:rsidRPr="004439A8">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4C0FC1" w:rsidRPr="004439A8" w:rsidRDefault="004439A8">
            <w:pPr>
              <w:rPr>
                <w:rFonts w:ascii="Times New Roman" w:eastAsia="Times New Roman" w:hAnsi="Times New Roman" w:cs="Times New Roman"/>
                <w:sz w:val="17"/>
                <w:szCs w:val="17"/>
                <w:lang w:eastAsia="ru-RU"/>
              </w:rPr>
            </w:pPr>
            <w:r w:rsidRPr="004439A8">
              <w:rPr>
                <w:rFonts w:ascii="Times New Roman" w:eastAsia="Times New Roman" w:hAnsi="Times New Roman" w:cs="Times New Roman"/>
                <w:sz w:val="17"/>
                <w:szCs w:val="17"/>
                <w:lang w:eastAsia="ru-RU"/>
              </w:rPr>
              <w:t>Київський політехнічний інститут, 1994 рік, радіотехнік, радіоінженер.</w:t>
            </w:r>
          </w:p>
          <w:p w:rsidR="004C0FC1" w:rsidRPr="004439A8" w:rsidRDefault="00F81E30">
            <w:pPr>
              <w:jc w:val="both"/>
              <w:rPr>
                <w:rFonts w:ascii="Times New Roman" w:eastAsia="Times New Roman" w:hAnsi="Times New Roman" w:cs="Times New Roman"/>
                <w:b/>
                <w:sz w:val="17"/>
                <w:szCs w:val="17"/>
                <w:lang w:eastAsia="ru-RU"/>
              </w:rPr>
            </w:pPr>
            <w:r w:rsidRPr="004439A8">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4C0FC1" w:rsidRDefault="004439A8">
            <w:pPr>
              <w:jc w:val="both"/>
              <w:rPr>
                <w:rFonts w:ascii="Times New Roman" w:eastAsia="Times New Roman" w:hAnsi="Times New Roman" w:cs="Times New Roman"/>
                <w:sz w:val="17"/>
                <w:szCs w:val="17"/>
                <w:lang w:eastAsia="ru-RU"/>
              </w:rPr>
            </w:pPr>
            <w:r w:rsidRPr="004439A8">
              <w:rPr>
                <w:rFonts w:ascii="Times New Roman" w:eastAsia="Times New Roman" w:hAnsi="Times New Roman" w:cs="Times New Roman"/>
                <w:sz w:val="17"/>
                <w:szCs w:val="17"/>
                <w:lang w:eastAsia="ru-RU"/>
              </w:rPr>
              <w:t>Менеджер (управитель) з інформаційної безпеки ПрАТ «Девон».</w:t>
            </w:r>
          </w:p>
          <w:p w:rsidR="004439A8" w:rsidRPr="004439A8" w:rsidRDefault="004439A8">
            <w:pPr>
              <w:jc w:val="both"/>
              <w:rPr>
                <w:rFonts w:ascii="Times New Roman" w:eastAsia="Times New Roman" w:hAnsi="Times New Roman" w:cs="Times New Roman"/>
                <w:b/>
                <w:sz w:val="17"/>
                <w:szCs w:val="17"/>
                <w:lang w:eastAsia="ru-RU"/>
              </w:rPr>
            </w:pPr>
            <w:r w:rsidRPr="004439A8">
              <w:rPr>
                <w:rFonts w:ascii="Times New Roman" w:eastAsia="Times New Roman" w:hAnsi="Times New Roman" w:cs="Times New Roman"/>
                <w:b/>
                <w:sz w:val="17"/>
                <w:szCs w:val="17"/>
                <w:lang w:eastAsia="ru-RU"/>
              </w:rPr>
              <w:t>7. Загальний стаж роботи 26 років.</w:t>
            </w:r>
          </w:p>
          <w:p w:rsidR="004439A8" w:rsidRPr="004439A8" w:rsidRDefault="004439A8" w:rsidP="004439A8">
            <w:pPr>
              <w:jc w:val="both"/>
              <w:rPr>
                <w:rFonts w:ascii="Times New Roman" w:eastAsia="Times New Roman" w:hAnsi="Times New Roman" w:cs="Times New Roman"/>
                <w:sz w:val="17"/>
                <w:szCs w:val="17"/>
                <w:lang w:eastAsia="ru-RU"/>
              </w:rPr>
            </w:pPr>
            <w:r w:rsidRPr="004439A8">
              <w:rPr>
                <w:rFonts w:ascii="Times New Roman" w:eastAsia="Times New Roman" w:hAnsi="Times New Roman" w:cs="Times New Roman"/>
                <w:b/>
                <w:sz w:val="17"/>
                <w:szCs w:val="17"/>
                <w:lang w:eastAsia="ru-RU"/>
              </w:rPr>
              <w:t>8.</w:t>
            </w:r>
            <w:r>
              <w:rPr>
                <w:rFonts w:ascii="Times New Roman" w:eastAsia="Times New Roman" w:hAnsi="Times New Roman" w:cs="Times New Roman"/>
                <w:sz w:val="17"/>
                <w:szCs w:val="17"/>
                <w:lang w:eastAsia="ru-RU"/>
              </w:rPr>
              <w:t xml:space="preserve"> </w:t>
            </w:r>
            <w:r w:rsidRPr="004439A8">
              <w:rPr>
                <w:rFonts w:ascii="Times New Roman" w:eastAsia="Times New Roman" w:hAnsi="Times New Roman" w:cs="Times New Roman"/>
                <w:b/>
                <w:sz w:val="17"/>
                <w:szCs w:val="17"/>
                <w:lang w:eastAsia="ru-RU"/>
              </w:rPr>
              <w:t xml:space="preserve">Інформація про стаж роботи протягом останніх п’яти років (період, місце роботи, займана посада): </w:t>
            </w:r>
          </w:p>
          <w:p w:rsidR="004439A8" w:rsidRPr="004439A8" w:rsidRDefault="004439A8" w:rsidP="004439A8">
            <w:pPr>
              <w:jc w:val="both"/>
              <w:rPr>
                <w:rFonts w:ascii="Times New Roman" w:eastAsia="Calibri" w:hAnsi="Times New Roman" w:cs="Times New Roman"/>
                <w:sz w:val="17"/>
                <w:szCs w:val="17"/>
              </w:rPr>
            </w:pPr>
            <w:r w:rsidRPr="004439A8">
              <w:rPr>
                <w:rFonts w:ascii="Times New Roman" w:eastAsia="Calibri" w:hAnsi="Times New Roman" w:cs="Times New Roman"/>
                <w:sz w:val="17"/>
                <w:szCs w:val="17"/>
              </w:rPr>
              <w:t>З 26.08.2011 – пенсіонер;</w:t>
            </w:r>
          </w:p>
          <w:p w:rsidR="004439A8" w:rsidRDefault="004439A8" w:rsidP="004439A8">
            <w:pPr>
              <w:jc w:val="both"/>
              <w:rPr>
                <w:rFonts w:ascii="Times New Roman" w:eastAsia="Calibri" w:hAnsi="Times New Roman" w:cs="Times New Roman"/>
                <w:sz w:val="17"/>
                <w:szCs w:val="17"/>
              </w:rPr>
            </w:pPr>
            <w:r w:rsidRPr="004439A8">
              <w:rPr>
                <w:rFonts w:ascii="Times New Roman" w:eastAsia="Calibri" w:hAnsi="Times New Roman" w:cs="Times New Roman"/>
                <w:sz w:val="17"/>
                <w:szCs w:val="17"/>
              </w:rPr>
              <w:t>З 03.10.2024 року по теперішній час менеджер (управитель) з інформаційної безпеки ПрАТ «Девон».</w:t>
            </w:r>
          </w:p>
          <w:p w:rsidR="004C0FC1" w:rsidRPr="004439A8" w:rsidRDefault="004439A8">
            <w:pPr>
              <w:jc w:val="both"/>
              <w:rPr>
                <w:rFonts w:ascii="Times New Roman" w:eastAsia="Calibri" w:hAnsi="Times New Roman" w:cs="Times New Roman"/>
                <w:sz w:val="17"/>
                <w:szCs w:val="17"/>
              </w:rPr>
            </w:pPr>
            <w:r w:rsidRPr="004439A8">
              <w:rPr>
                <w:rFonts w:ascii="Times New Roman" w:eastAsia="Calibri" w:hAnsi="Times New Roman" w:cs="Times New Roman"/>
                <w:b/>
                <w:sz w:val="17"/>
                <w:szCs w:val="17"/>
              </w:rPr>
              <w:t>9.</w:t>
            </w:r>
            <w:r w:rsidRPr="004439A8">
              <w:rPr>
                <w:rFonts w:ascii="Times New Roman" w:eastAsia="Calibri" w:hAnsi="Times New Roman" w:cs="Times New Roman"/>
                <w:sz w:val="17"/>
                <w:szCs w:val="17"/>
              </w:rPr>
              <w:t xml:space="preserve"> </w:t>
            </w:r>
            <w:r w:rsidR="00F81E30" w:rsidRPr="004439A8">
              <w:rPr>
                <w:rFonts w:ascii="Times New Roman" w:eastAsia="Times New Roman" w:hAnsi="Times New Roman" w:cs="Times New Roman"/>
                <w:b/>
                <w:sz w:val="17"/>
                <w:szCs w:val="17"/>
                <w:lang w:eastAsia="ru-RU"/>
              </w:rPr>
              <w:t xml:space="preserve">Наявність (відсутність) непогашеної (незнятої) судимості: </w:t>
            </w:r>
            <w:r w:rsidR="00F81E30" w:rsidRPr="004439A8">
              <w:rPr>
                <w:rFonts w:ascii="Times New Roman" w:eastAsia="Times New Roman" w:hAnsi="Times New Roman" w:cs="Times New Roman"/>
                <w:sz w:val="17"/>
                <w:szCs w:val="17"/>
                <w:lang w:eastAsia="ru-RU"/>
              </w:rPr>
              <w:t>Відсутня</w:t>
            </w:r>
          </w:p>
          <w:p w:rsidR="004C0FC1" w:rsidRPr="004439A8" w:rsidRDefault="004439A8">
            <w:pPr>
              <w:jc w:val="both"/>
              <w:rPr>
                <w:rFonts w:ascii="Times New Roman" w:eastAsia="Times New Roman" w:hAnsi="Times New Roman" w:cs="Times New Roman"/>
                <w:sz w:val="17"/>
                <w:szCs w:val="17"/>
                <w:lang w:eastAsia="ru-RU"/>
              </w:rPr>
            </w:pPr>
            <w:r w:rsidRPr="004439A8">
              <w:rPr>
                <w:rFonts w:ascii="Times New Roman" w:eastAsia="Times New Roman" w:hAnsi="Times New Roman" w:cs="Times New Roman"/>
                <w:b/>
                <w:sz w:val="17"/>
                <w:szCs w:val="17"/>
                <w:lang w:eastAsia="ru-RU"/>
              </w:rPr>
              <w:t>10</w:t>
            </w:r>
            <w:r w:rsidR="00F81E30" w:rsidRPr="004439A8">
              <w:rPr>
                <w:rFonts w:ascii="Times New Roman" w:eastAsia="Times New Roman" w:hAnsi="Times New Roman" w:cs="Times New Roman"/>
                <w:b/>
                <w:sz w:val="17"/>
                <w:szCs w:val="17"/>
                <w:lang w:eastAsia="ru-RU"/>
              </w:rPr>
              <w:t xml:space="preserve">. Наявність (відсутність) заборони обіймати певні посади та/або займатись певною діяльністю:  </w:t>
            </w:r>
            <w:r w:rsidR="00F81E30" w:rsidRPr="004439A8">
              <w:rPr>
                <w:rFonts w:ascii="Times New Roman" w:eastAsia="Times New Roman" w:hAnsi="Times New Roman" w:cs="Times New Roman"/>
                <w:sz w:val="17"/>
                <w:szCs w:val="17"/>
                <w:lang w:eastAsia="ru-RU"/>
              </w:rPr>
              <w:t>Відсутня</w:t>
            </w:r>
            <w:r>
              <w:rPr>
                <w:rFonts w:ascii="Times New Roman" w:eastAsia="Times New Roman" w:hAnsi="Times New Roman" w:cs="Times New Roman"/>
                <w:sz w:val="17"/>
                <w:szCs w:val="17"/>
                <w:lang w:eastAsia="ru-RU"/>
              </w:rPr>
              <w:t>.</w:t>
            </w:r>
          </w:p>
          <w:p w:rsidR="004C0FC1" w:rsidRPr="00E95446" w:rsidRDefault="00E95446">
            <w:pPr>
              <w:jc w:val="both"/>
              <w:rPr>
                <w:rFonts w:ascii="Times New Roman" w:eastAsia="Times New Roman" w:hAnsi="Times New Roman" w:cs="Times New Roman"/>
                <w:b/>
                <w:sz w:val="17"/>
                <w:szCs w:val="17"/>
                <w:lang w:eastAsia="ru-RU"/>
              </w:rPr>
            </w:pPr>
            <w:r>
              <w:rPr>
                <w:rFonts w:ascii="Times New Roman" w:eastAsia="Times New Roman" w:hAnsi="Times New Roman" w:cs="Times New Roman"/>
                <w:b/>
                <w:sz w:val="17"/>
                <w:szCs w:val="17"/>
                <w:lang w:eastAsia="ru-RU"/>
              </w:rPr>
              <w:t>11</w:t>
            </w:r>
            <w:r w:rsidR="00F81E30" w:rsidRPr="00E95446">
              <w:rPr>
                <w:rFonts w:ascii="Times New Roman" w:eastAsia="Times New Roman" w:hAnsi="Times New Roman" w:cs="Times New Roman"/>
                <w:b/>
                <w:sz w:val="17"/>
                <w:szCs w:val="17"/>
                <w:lang w:eastAsia="ru-RU"/>
              </w:rPr>
              <w:t xml:space="preserve">. Чи є </w:t>
            </w:r>
            <w:proofErr w:type="spellStart"/>
            <w:r w:rsidR="00F81E30" w:rsidRPr="00E95446">
              <w:rPr>
                <w:rFonts w:ascii="Times New Roman" w:eastAsia="Times New Roman" w:hAnsi="Times New Roman" w:cs="Times New Roman"/>
                <w:b/>
                <w:sz w:val="17"/>
                <w:szCs w:val="17"/>
                <w:lang w:eastAsia="ru-RU"/>
              </w:rPr>
              <w:t>о</w:t>
            </w:r>
            <w:r w:rsidR="004439A8" w:rsidRPr="00E95446">
              <w:rPr>
                <w:rFonts w:ascii="Times New Roman" w:eastAsia="Times New Roman" w:hAnsi="Times New Roman" w:cs="Times New Roman"/>
                <w:b/>
                <w:sz w:val="17"/>
                <w:szCs w:val="17"/>
                <w:lang w:eastAsia="ru-RU"/>
              </w:rPr>
              <w:t>кандидат</w:t>
            </w:r>
            <w:proofErr w:type="spellEnd"/>
            <w:r w:rsidR="00F81E30" w:rsidRPr="00E95446">
              <w:rPr>
                <w:rFonts w:ascii="Times New Roman" w:eastAsia="Times New Roman" w:hAnsi="Times New Roman" w:cs="Times New Roman"/>
                <w:b/>
                <w:sz w:val="17"/>
                <w:szCs w:val="17"/>
                <w:lang w:eastAsia="ru-RU"/>
              </w:rPr>
              <w:t xml:space="preserve"> афілійованою особою </w:t>
            </w:r>
            <w:r w:rsidRPr="00E95446">
              <w:rPr>
                <w:rFonts w:ascii="Times New Roman" w:eastAsia="Times New Roman" w:hAnsi="Times New Roman" w:cs="Times New Roman"/>
                <w:b/>
                <w:sz w:val="17"/>
                <w:szCs w:val="17"/>
                <w:lang w:eastAsia="ru-RU"/>
              </w:rPr>
              <w:t>акціонерного товариства, до складу органу якого він обирається</w:t>
            </w:r>
            <w:r w:rsidR="00F81E30" w:rsidRPr="00E95446">
              <w:rPr>
                <w:rFonts w:ascii="Times New Roman" w:eastAsia="Times New Roman" w:hAnsi="Times New Roman" w:cs="Times New Roman"/>
                <w:b/>
                <w:sz w:val="17"/>
                <w:szCs w:val="17"/>
                <w:lang w:eastAsia="ru-RU"/>
              </w:rPr>
              <w:t xml:space="preserve">: </w:t>
            </w:r>
            <w:r w:rsidR="00F81E30" w:rsidRPr="00E95446">
              <w:rPr>
                <w:rFonts w:ascii="Times New Roman" w:eastAsia="Times New Roman" w:hAnsi="Times New Roman" w:cs="Times New Roman"/>
                <w:sz w:val="17"/>
                <w:szCs w:val="17"/>
                <w:lang w:eastAsia="ru-RU"/>
              </w:rPr>
              <w:t>Ні.</w:t>
            </w:r>
          </w:p>
          <w:p w:rsidR="004C0FC1" w:rsidRDefault="00E95446">
            <w:pPr>
              <w:jc w:val="both"/>
              <w:rPr>
                <w:rFonts w:ascii="Times New Roman" w:eastAsia="Times New Roman" w:hAnsi="Times New Roman" w:cs="Times New Roman"/>
                <w:b/>
                <w:sz w:val="17"/>
                <w:szCs w:val="17"/>
                <w:lang w:eastAsia="ru-RU"/>
              </w:rPr>
            </w:pPr>
            <w:r w:rsidRPr="00E95446">
              <w:rPr>
                <w:rFonts w:ascii="Times New Roman" w:eastAsia="Times New Roman" w:hAnsi="Times New Roman" w:cs="Times New Roman"/>
                <w:b/>
                <w:sz w:val="17"/>
                <w:szCs w:val="17"/>
                <w:lang w:eastAsia="ru-RU"/>
              </w:rPr>
              <w:t>12</w:t>
            </w:r>
            <w:r w:rsidR="00F81E30" w:rsidRPr="00E95446">
              <w:rPr>
                <w:rFonts w:ascii="Times New Roman" w:eastAsia="Times New Roman" w:hAnsi="Times New Roman" w:cs="Times New Roman"/>
                <w:b/>
                <w:sz w:val="17"/>
                <w:szCs w:val="17"/>
                <w:lang w:eastAsia="ru-RU"/>
              </w:rPr>
              <w:t xml:space="preserve">. Акціонери </w:t>
            </w:r>
            <w:r w:rsidRPr="00E95446">
              <w:rPr>
                <w:rFonts w:ascii="Times New Roman" w:eastAsia="Times New Roman" w:hAnsi="Times New Roman" w:cs="Times New Roman"/>
                <w:b/>
                <w:sz w:val="17"/>
                <w:szCs w:val="17"/>
                <w:lang w:eastAsia="ru-RU"/>
              </w:rPr>
              <w:t>товариства, що є</w:t>
            </w:r>
            <w:r w:rsidR="00F81E30" w:rsidRPr="00E95446">
              <w:rPr>
                <w:rFonts w:ascii="Times New Roman" w:eastAsia="Times New Roman" w:hAnsi="Times New Roman" w:cs="Times New Roman"/>
                <w:b/>
                <w:sz w:val="17"/>
                <w:szCs w:val="17"/>
                <w:lang w:eastAsia="ru-RU"/>
              </w:rPr>
              <w:t xml:space="preserve"> афілійованими особами кандидата</w:t>
            </w:r>
            <w:r w:rsidRPr="00E95446">
              <w:rPr>
                <w:rFonts w:ascii="Times New Roman" w:eastAsia="Times New Roman" w:hAnsi="Times New Roman" w:cs="Times New Roman"/>
                <w:b/>
                <w:sz w:val="17"/>
                <w:szCs w:val="17"/>
                <w:lang w:eastAsia="ru-RU"/>
              </w:rPr>
              <w:t xml:space="preserve"> </w:t>
            </w:r>
            <w:r w:rsidRPr="00E95446">
              <w:rPr>
                <w:rFonts w:ascii="Times New Roman" w:eastAsia="Times New Roman" w:hAnsi="Times New Roman" w:cs="Times New Roman"/>
                <w:sz w:val="17"/>
                <w:szCs w:val="17"/>
                <w:lang w:eastAsia="ru-RU"/>
              </w:rPr>
              <w:t>відсутні</w:t>
            </w:r>
            <w:r w:rsidR="00F81E30" w:rsidRPr="00E95446">
              <w:rPr>
                <w:rFonts w:ascii="Times New Roman" w:eastAsia="Times New Roman" w:hAnsi="Times New Roman" w:cs="Times New Roman"/>
                <w:b/>
                <w:sz w:val="17"/>
                <w:szCs w:val="17"/>
                <w:lang w:eastAsia="ru-RU"/>
              </w:rPr>
              <w:t>.</w:t>
            </w:r>
          </w:p>
          <w:p w:rsidR="00E95446" w:rsidRPr="00E95446" w:rsidRDefault="00E95446">
            <w:pPr>
              <w:jc w:val="both"/>
              <w:rPr>
                <w:rFonts w:ascii="Times New Roman" w:eastAsia="Times New Roman" w:hAnsi="Times New Roman" w:cs="Times New Roman"/>
                <w:sz w:val="17"/>
                <w:szCs w:val="17"/>
                <w:lang w:eastAsia="ru-RU"/>
              </w:rPr>
            </w:pPr>
            <w:r>
              <w:rPr>
                <w:rFonts w:ascii="Times New Roman" w:eastAsia="Times New Roman" w:hAnsi="Times New Roman" w:cs="Times New Roman"/>
                <w:b/>
                <w:sz w:val="17"/>
                <w:szCs w:val="17"/>
                <w:lang w:eastAsia="ru-RU"/>
              </w:rPr>
              <w:t xml:space="preserve">13. Інформація про акціонерів товариства – власників 5 і більше відсотків простих акцій, що є афілійованими особами кандидата </w:t>
            </w:r>
            <w:r>
              <w:rPr>
                <w:rFonts w:ascii="Times New Roman" w:eastAsia="Times New Roman" w:hAnsi="Times New Roman" w:cs="Times New Roman"/>
                <w:sz w:val="17"/>
                <w:szCs w:val="17"/>
                <w:lang w:eastAsia="ru-RU"/>
              </w:rPr>
              <w:t>відсутні.</w:t>
            </w:r>
          </w:p>
          <w:p w:rsidR="00E95446" w:rsidRPr="00E95446" w:rsidRDefault="00E95446">
            <w:pPr>
              <w:jc w:val="both"/>
              <w:rPr>
                <w:rFonts w:ascii="Times New Roman" w:eastAsia="Times New Roman" w:hAnsi="Times New Roman" w:cs="Times New Roman"/>
                <w:sz w:val="17"/>
                <w:szCs w:val="17"/>
                <w:lang w:eastAsia="ru-RU"/>
              </w:rPr>
            </w:pPr>
            <w:r>
              <w:rPr>
                <w:rFonts w:ascii="Times New Roman" w:eastAsia="Times New Roman" w:hAnsi="Times New Roman" w:cs="Times New Roman"/>
                <w:b/>
                <w:sz w:val="17"/>
                <w:szCs w:val="17"/>
                <w:lang w:eastAsia="ru-RU"/>
              </w:rPr>
              <w:t xml:space="preserve">14. Інформація про посадових осіб акціонерного товариства, що є афілійованими особами кандидата </w:t>
            </w:r>
            <w:r>
              <w:rPr>
                <w:rFonts w:ascii="Times New Roman" w:eastAsia="Times New Roman" w:hAnsi="Times New Roman" w:cs="Times New Roman"/>
                <w:sz w:val="17"/>
                <w:szCs w:val="17"/>
                <w:lang w:eastAsia="ru-RU"/>
              </w:rPr>
              <w:t>відсутні.</w:t>
            </w:r>
          </w:p>
          <w:p w:rsidR="004C0FC1" w:rsidRPr="00E95446" w:rsidRDefault="00E95446">
            <w:pPr>
              <w:jc w:val="both"/>
              <w:rPr>
                <w:rFonts w:ascii="Times New Roman" w:eastAsia="Times New Roman" w:hAnsi="Times New Roman" w:cs="Times New Roman"/>
                <w:sz w:val="17"/>
                <w:szCs w:val="17"/>
                <w:lang w:eastAsia="ru-RU"/>
              </w:rPr>
            </w:pPr>
            <w:r w:rsidRPr="00E95446">
              <w:rPr>
                <w:rFonts w:ascii="Times New Roman" w:eastAsia="Times New Roman" w:hAnsi="Times New Roman" w:cs="Times New Roman"/>
                <w:b/>
                <w:sz w:val="17"/>
                <w:szCs w:val="17"/>
                <w:lang w:eastAsia="ru-RU"/>
              </w:rPr>
              <w:t>15</w:t>
            </w:r>
            <w:r w:rsidR="00F81E30" w:rsidRPr="00E95446">
              <w:rPr>
                <w:rFonts w:ascii="Times New Roman" w:eastAsia="Times New Roman" w:hAnsi="Times New Roman" w:cs="Times New Roman"/>
                <w:sz w:val="17"/>
                <w:szCs w:val="17"/>
                <w:lang w:eastAsia="ru-RU"/>
              </w:rPr>
              <w:t xml:space="preserve">. </w:t>
            </w:r>
            <w:r w:rsidR="00F81E30" w:rsidRPr="00E95446">
              <w:rPr>
                <w:rFonts w:ascii="Times New Roman" w:eastAsia="Times New Roman" w:hAnsi="Times New Roman" w:cs="Times New Roman"/>
                <w:b/>
                <w:sz w:val="17"/>
                <w:szCs w:val="17"/>
                <w:lang w:eastAsia="ru-RU"/>
              </w:rPr>
              <w:t>Кандидат є представником акціонера</w:t>
            </w:r>
            <w:r w:rsidR="00F81E30" w:rsidRPr="00E95446">
              <w:rPr>
                <w:rFonts w:ascii="Times New Roman" w:eastAsia="Times New Roman" w:hAnsi="Times New Roman" w:cs="Times New Roman"/>
                <w:sz w:val="17"/>
                <w:szCs w:val="17"/>
                <w:lang w:eastAsia="ru-RU"/>
              </w:rPr>
              <w:t xml:space="preserve"> – </w:t>
            </w:r>
            <w:proofErr w:type="spellStart"/>
            <w:r w:rsidR="00F81E30" w:rsidRPr="00E95446">
              <w:rPr>
                <w:rFonts w:ascii="Times New Roman" w:eastAsia="Times New Roman" w:hAnsi="Times New Roman" w:cs="Times New Roman"/>
                <w:sz w:val="17"/>
                <w:szCs w:val="17"/>
                <w:lang w:eastAsia="ru-RU"/>
              </w:rPr>
              <w:t>Артіо</w:t>
            </w:r>
            <w:proofErr w:type="spellEnd"/>
            <w:r w:rsidR="00F81E30" w:rsidRPr="00E95446">
              <w:rPr>
                <w:rFonts w:ascii="Times New Roman" w:eastAsia="Times New Roman" w:hAnsi="Times New Roman" w:cs="Times New Roman"/>
                <w:sz w:val="17"/>
                <w:szCs w:val="17"/>
                <w:lang w:eastAsia="ru-RU"/>
              </w:rPr>
              <w:t xml:space="preserve"> </w:t>
            </w:r>
            <w:proofErr w:type="spellStart"/>
            <w:r w:rsidR="00F81E30" w:rsidRPr="00E95446">
              <w:rPr>
                <w:rFonts w:ascii="Times New Roman" w:eastAsia="Times New Roman" w:hAnsi="Times New Roman" w:cs="Times New Roman"/>
                <w:sz w:val="17"/>
                <w:szCs w:val="17"/>
                <w:lang w:eastAsia="ru-RU"/>
              </w:rPr>
              <w:t>Глобал</w:t>
            </w:r>
            <w:proofErr w:type="spellEnd"/>
            <w:r w:rsidR="00F81E30" w:rsidRPr="00E95446">
              <w:rPr>
                <w:rFonts w:ascii="Times New Roman" w:eastAsia="Times New Roman" w:hAnsi="Times New Roman" w:cs="Times New Roman"/>
                <w:sz w:val="17"/>
                <w:szCs w:val="17"/>
                <w:lang w:eastAsia="ru-RU"/>
              </w:rPr>
              <w:t xml:space="preserve"> </w:t>
            </w:r>
            <w:proofErr w:type="spellStart"/>
            <w:r w:rsidR="00F81E30" w:rsidRPr="00E95446">
              <w:rPr>
                <w:rFonts w:ascii="Times New Roman" w:eastAsia="Times New Roman" w:hAnsi="Times New Roman" w:cs="Times New Roman"/>
                <w:sz w:val="17"/>
                <w:szCs w:val="17"/>
                <w:lang w:eastAsia="ru-RU"/>
              </w:rPr>
              <w:t>Інвесторс</w:t>
            </w:r>
            <w:proofErr w:type="spellEnd"/>
            <w:r w:rsidR="00F81E30" w:rsidRPr="00E95446">
              <w:rPr>
                <w:rFonts w:ascii="Times New Roman" w:eastAsia="Times New Roman" w:hAnsi="Times New Roman" w:cs="Times New Roman"/>
                <w:sz w:val="17"/>
                <w:szCs w:val="17"/>
                <w:lang w:eastAsia="ru-RU"/>
              </w:rPr>
              <w:t xml:space="preserve"> </w:t>
            </w:r>
            <w:proofErr w:type="spellStart"/>
            <w:r w:rsidR="00F81E30" w:rsidRPr="00E95446">
              <w:rPr>
                <w:rFonts w:ascii="Times New Roman" w:eastAsia="Times New Roman" w:hAnsi="Times New Roman" w:cs="Times New Roman"/>
                <w:sz w:val="17"/>
                <w:szCs w:val="17"/>
                <w:lang w:eastAsia="ru-RU"/>
              </w:rPr>
              <w:t>Лтд</w:t>
            </w:r>
            <w:proofErr w:type="spellEnd"/>
            <w:r w:rsidR="00F81E30" w:rsidRPr="00E95446">
              <w:rPr>
                <w:rFonts w:ascii="Times New Roman" w:eastAsia="Times New Roman" w:hAnsi="Times New Roman" w:cs="Times New Roman"/>
                <w:sz w:val="17"/>
                <w:szCs w:val="17"/>
                <w:lang w:eastAsia="ru-RU"/>
              </w:rPr>
              <w:t xml:space="preserve"> (</w:t>
            </w:r>
            <w:proofErr w:type="spellStart"/>
            <w:r w:rsidR="00F81E30" w:rsidRPr="00E95446">
              <w:rPr>
                <w:rFonts w:ascii="Times New Roman" w:eastAsia="Times New Roman" w:hAnsi="Times New Roman" w:cs="Times New Roman"/>
                <w:sz w:val="17"/>
                <w:szCs w:val="17"/>
                <w:lang w:val="en-US" w:eastAsia="ru-RU"/>
              </w:rPr>
              <w:t>Artio</w:t>
            </w:r>
            <w:proofErr w:type="spellEnd"/>
            <w:r w:rsidR="00F81E30" w:rsidRPr="00E95446">
              <w:rPr>
                <w:rFonts w:ascii="Times New Roman" w:eastAsia="Times New Roman" w:hAnsi="Times New Roman" w:cs="Times New Roman"/>
                <w:sz w:val="17"/>
                <w:szCs w:val="17"/>
                <w:lang w:eastAsia="ru-RU"/>
              </w:rPr>
              <w:t xml:space="preserve"> </w:t>
            </w:r>
            <w:r w:rsidR="00F81E30" w:rsidRPr="00E95446">
              <w:rPr>
                <w:rFonts w:ascii="Times New Roman" w:eastAsia="Times New Roman" w:hAnsi="Times New Roman" w:cs="Times New Roman"/>
                <w:sz w:val="17"/>
                <w:szCs w:val="17"/>
                <w:lang w:val="en-US" w:eastAsia="ru-RU"/>
              </w:rPr>
              <w:t>Global</w:t>
            </w:r>
            <w:r w:rsidR="00F81E30" w:rsidRPr="00E95446">
              <w:rPr>
                <w:rFonts w:ascii="Times New Roman" w:eastAsia="Times New Roman" w:hAnsi="Times New Roman" w:cs="Times New Roman"/>
                <w:sz w:val="17"/>
                <w:szCs w:val="17"/>
                <w:lang w:eastAsia="ru-RU"/>
              </w:rPr>
              <w:t xml:space="preserve"> </w:t>
            </w:r>
            <w:r w:rsidR="00F81E30" w:rsidRPr="00E95446">
              <w:rPr>
                <w:rFonts w:ascii="Times New Roman" w:eastAsia="Times New Roman" w:hAnsi="Times New Roman" w:cs="Times New Roman"/>
                <w:sz w:val="17"/>
                <w:szCs w:val="17"/>
                <w:lang w:val="en-US" w:eastAsia="ru-RU"/>
              </w:rPr>
              <w:t>Investors</w:t>
            </w:r>
            <w:r w:rsidR="00F81E30" w:rsidRPr="00E95446">
              <w:rPr>
                <w:rFonts w:ascii="Times New Roman" w:eastAsia="Times New Roman" w:hAnsi="Times New Roman" w:cs="Times New Roman"/>
                <w:sz w:val="17"/>
                <w:szCs w:val="17"/>
                <w:lang w:eastAsia="ru-RU"/>
              </w:rPr>
              <w:t xml:space="preserve"> </w:t>
            </w:r>
            <w:r w:rsidR="00F81E30" w:rsidRPr="00E95446">
              <w:rPr>
                <w:rFonts w:ascii="Times New Roman" w:eastAsia="Times New Roman" w:hAnsi="Times New Roman" w:cs="Times New Roman"/>
                <w:sz w:val="17"/>
                <w:szCs w:val="17"/>
                <w:lang w:val="en-US" w:eastAsia="ru-RU"/>
              </w:rPr>
              <w:t>Ltd</w:t>
            </w:r>
            <w:r w:rsidR="00F81E30" w:rsidRPr="00E95446">
              <w:rPr>
                <w:rFonts w:ascii="Times New Roman" w:eastAsia="Times New Roman" w:hAnsi="Times New Roman" w:cs="Times New Roman"/>
                <w:sz w:val="17"/>
                <w:szCs w:val="17"/>
                <w:lang w:eastAsia="ru-RU"/>
              </w:rPr>
              <w:t xml:space="preserve">), Велика Британія, </w:t>
            </w:r>
            <w:r w:rsidRPr="00E95446">
              <w:rPr>
                <w:rFonts w:ascii="Times New Roman" w:eastAsia="Times New Roman" w:hAnsi="Times New Roman" w:cs="Times New Roman"/>
                <w:sz w:val="17"/>
                <w:szCs w:val="17"/>
                <w:lang w:eastAsia="ru-RU"/>
              </w:rPr>
              <w:t>якому належить</w:t>
            </w:r>
            <w:r w:rsidR="00F81E30" w:rsidRPr="00E95446">
              <w:rPr>
                <w:rFonts w:ascii="Times New Roman" w:eastAsia="Times New Roman" w:hAnsi="Times New Roman" w:cs="Times New Roman"/>
                <w:sz w:val="17"/>
                <w:szCs w:val="17"/>
                <w:lang w:eastAsia="ru-RU"/>
              </w:rPr>
              <w:t xml:space="preserve"> 377000000 простих бездокументарних іменних акцій ПрАТ «Компанія Київенергохолдинг», що становить 24,9826% від статутного капіталу ПрАТ «Компанія Київенергохолдинг».  </w:t>
            </w:r>
          </w:p>
          <w:p w:rsidR="004C0FC1" w:rsidRPr="00021580" w:rsidRDefault="00F81E30">
            <w:pPr>
              <w:jc w:val="both"/>
              <w:rPr>
                <w:rFonts w:ascii="Times New Roman" w:eastAsia="Times New Roman" w:hAnsi="Times New Roman" w:cs="Times New Roman"/>
                <w:color w:val="FF0000"/>
                <w:sz w:val="16"/>
                <w:szCs w:val="14"/>
                <w:lang w:val="ru-RU" w:eastAsia="ru-RU"/>
              </w:rPr>
            </w:pPr>
            <w:r w:rsidRPr="00E95446">
              <w:rPr>
                <w:rFonts w:ascii="Times New Roman" w:eastAsia="Times New Roman" w:hAnsi="Times New Roman" w:cs="Times New Roman"/>
                <w:sz w:val="17"/>
                <w:szCs w:val="17"/>
                <w:lang w:eastAsia="ru-RU"/>
              </w:rPr>
              <w:t>Кандидатом надано письмову заяву про згоду на обрання членом Наглядової ради ПрАТ «Компанія Київенергохолдинг».</w:t>
            </w:r>
            <w:r w:rsidRPr="00E95446">
              <w:rPr>
                <w:rFonts w:ascii="Times New Roman" w:eastAsia="Times New Roman" w:hAnsi="Times New Roman" w:cs="Times New Roman"/>
                <w:sz w:val="16"/>
                <w:szCs w:val="14"/>
                <w:lang w:eastAsia="ru-RU"/>
              </w:rPr>
              <w:t xml:space="preserve"> </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0FC1" w:rsidRPr="00021580" w:rsidRDefault="004C0FC1">
            <w:pPr>
              <w:ind w:left="72" w:hanging="72"/>
              <w:jc w:val="center"/>
              <w:rPr>
                <w:rFonts w:ascii="Times New Roman" w:eastAsia="Times New Roman" w:hAnsi="Times New Roman" w:cs="Times New Roman"/>
                <w:color w:val="FF0000"/>
                <w:sz w:val="26"/>
                <w:szCs w:val="26"/>
                <w:lang w:eastAsia="ru-RU"/>
              </w:rPr>
            </w:pPr>
          </w:p>
        </w:tc>
      </w:tr>
    </w:tbl>
    <w:p w:rsidR="004C0FC1" w:rsidRPr="00021580" w:rsidRDefault="004C0FC1">
      <w:pPr>
        <w:pStyle w:val="a7"/>
        <w:rPr>
          <w:rFonts w:ascii="Times New Roman" w:hAnsi="Times New Roman" w:cs="Times New Roman"/>
          <w:b/>
          <w:color w:val="FF0000"/>
          <w:sz w:val="22"/>
          <w:szCs w:val="22"/>
        </w:rPr>
      </w:pPr>
    </w:p>
    <w:p w:rsidR="004C0FC1" w:rsidRPr="00E95446" w:rsidRDefault="004C0FC1">
      <w:pPr>
        <w:pStyle w:val="a7"/>
        <w:spacing w:before="8"/>
        <w:rPr>
          <w:rFonts w:ascii="Times New Roman" w:hAnsi="Times New Roman" w:cs="Times New Roman"/>
        </w:rPr>
      </w:pPr>
    </w:p>
    <w:p w:rsidR="004C0FC1" w:rsidRPr="00E95446" w:rsidRDefault="00F81E30">
      <w:pPr>
        <w:pStyle w:val="a7"/>
        <w:spacing w:line="242" w:lineRule="auto"/>
        <w:ind w:left="212" w:right="228"/>
        <w:jc w:val="both"/>
        <w:rPr>
          <w:rFonts w:ascii="Times New Roman" w:hAnsi="Times New Roman" w:cs="Times New Roman"/>
        </w:rPr>
      </w:pPr>
      <w:r w:rsidRPr="00E95446">
        <w:rPr>
          <w:rFonts w:ascii="Times New Roman" w:hAnsi="Times New Roman" w:cs="Times New Roman"/>
        </w:rPr>
        <w:t>Бюлетень</w:t>
      </w:r>
      <w:r w:rsidRPr="00E95446">
        <w:rPr>
          <w:rFonts w:ascii="Times New Roman" w:hAnsi="Times New Roman" w:cs="Times New Roman"/>
          <w:spacing w:val="1"/>
        </w:rPr>
        <w:t xml:space="preserve"> </w:t>
      </w:r>
      <w:r w:rsidRPr="00E95446">
        <w:rPr>
          <w:rFonts w:ascii="Times New Roman" w:hAnsi="Times New Roman" w:cs="Times New Roman"/>
        </w:rPr>
        <w:t>для</w:t>
      </w:r>
      <w:r w:rsidRPr="00E95446">
        <w:rPr>
          <w:rFonts w:ascii="Times New Roman" w:hAnsi="Times New Roman" w:cs="Times New Roman"/>
          <w:spacing w:val="1"/>
        </w:rPr>
        <w:t xml:space="preserve"> </w:t>
      </w:r>
      <w:r w:rsidRPr="00E95446">
        <w:rPr>
          <w:rFonts w:ascii="Times New Roman" w:hAnsi="Times New Roman" w:cs="Times New Roman"/>
        </w:rPr>
        <w:t>голосування</w:t>
      </w:r>
      <w:r w:rsidRPr="00E95446">
        <w:rPr>
          <w:rFonts w:ascii="Times New Roman" w:hAnsi="Times New Roman" w:cs="Times New Roman"/>
          <w:spacing w:val="1"/>
        </w:rPr>
        <w:t xml:space="preserve"> </w:t>
      </w:r>
      <w:r w:rsidRPr="00E95446">
        <w:rPr>
          <w:rFonts w:ascii="Times New Roman" w:hAnsi="Times New Roman" w:cs="Times New Roman"/>
        </w:rPr>
        <w:t>на</w:t>
      </w:r>
      <w:r w:rsidRPr="00E95446">
        <w:rPr>
          <w:rFonts w:ascii="Times New Roman" w:hAnsi="Times New Roman" w:cs="Times New Roman"/>
          <w:spacing w:val="1"/>
        </w:rPr>
        <w:t xml:space="preserve"> </w:t>
      </w:r>
      <w:r w:rsidRPr="00E95446">
        <w:rPr>
          <w:rFonts w:ascii="Times New Roman" w:hAnsi="Times New Roman" w:cs="Times New Roman"/>
        </w:rPr>
        <w:t>загальних</w:t>
      </w:r>
      <w:r w:rsidRPr="00E95446">
        <w:rPr>
          <w:rFonts w:ascii="Times New Roman" w:hAnsi="Times New Roman" w:cs="Times New Roman"/>
          <w:spacing w:val="1"/>
        </w:rPr>
        <w:t xml:space="preserve"> </w:t>
      </w:r>
      <w:r w:rsidRPr="00E95446">
        <w:rPr>
          <w:rFonts w:ascii="Times New Roman" w:hAnsi="Times New Roman" w:cs="Times New Roman"/>
        </w:rPr>
        <w:t>зборах</w:t>
      </w:r>
      <w:r w:rsidRPr="00E95446">
        <w:rPr>
          <w:rFonts w:ascii="Times New Roman" w:hAnsi="Times New Roman" w:cs="Times New Roman"/>
          <w:spacing w:val="1"/>
        </w:rPr>
        <w:t xml:space="preserve"> </w:t>
      </w:r>
      <w:r w:rsidRPr="00E95446">
        <w:rPr>
          <w:rFonts w:ascii="Times New Roman" w:hAnsi="Times New Roman" w:cs="Times New Roman"/>
        </w:rPr>
        <w:t>засвідчується</w:t>
      </w:r>
      <w:r w:rsidRPr="00E95446">
        <w:rPr>
          <w:rFonts w:ascii="Times New Roman" w:hAnsi="Times New Roman" w:cs="Times New Roman"/>
          <w:spacing w:val="1"/>
        </w:rPr>
        <w:t xml:space="preserve"> </w:t>
      </w:r>
      <w:r w:rsidRPr="00E95446">
        <w:rPr>
          <w:rFonts w:ascii="Times New Roman" w:hAnsi="Times New Roman" w:cs="Times New Roman"/>
        </w:rPr>
        <w:t>одним</w:t>
      </w:r>
      <w:r w:rsidRPr="00E95446">
        <w:rPr>
          <w:rFonts w:ascii="Times New Roman" w:hAnsi="Times New Roman" w:cs="Times New Roman"/>
          <w:spacing w:val="1"/>
        </w:rPr>
        <w:t xml:space="preserve"> </w:t>
      </w:r>
      <w:r w:rsidRPr="00E95446">
        <w:rPr>
          <w:rFonts w:ascii="Times New Roman" w:hAnsi="Times New Roman" w:cs="Times New Roman"/>
        </w:rPr>
        <w:t>з</w:t>
      </w:r>
      <w:r w:rsidRPr="00E95446">
        <w:rPr>
          <w:rFonts w:ascii="Times New Roman" w:hAnsi="Times New Roman" w:cs="Times New Roman"/>
          <w:spacing w:val="1"/>
        </w:rPr>
        <w:t xml:space="preserve"> </w:t>
      </w:r>
      <w:r w:rsidRPr="00E95446">
        <w:rPr>
          <w:rFonts w:ascii="Times New Roman" w:hAnsi="Times New Roman" w:cs="Times New Roman"/>
        </w:rPr>
        <w:t>наступних</w:t>
      </w:r>
      <w:r w:rsidRPr="00E95446">
        <w:rPr>
          <w:rFonts w:ascii="Times New Roman" w:hAnsi="Times New Roman" w:cs="Times New Roman"/>
          <w:spacing w:val="1"/>
        </w:rPr>
        <w:t xml:space="preserve"> </w:t>
      </w:r>
      <w:r w:rsidRPr="00E95446">
        <w:rPr>
          <w:rFonts w:ascii="Times New Roman" w:hAnsi="Times New Roman" w:cs="Times New Roman"/>
        </w:rPr>
        <w:t>способів</w:t>
      </w:r>
      <w:r w:rsidRPr="00E95446">
        <w:rPr>
          <w:rFonts w:ascii="Times New Roman" w:hAnsi="Times New Roman" w:cs="Times New Roman"/>
          <w:spacing w:val="1"/>
        </w:rPr>
        <w:t xml:space="preserve"> </w:t>
      </w:r>
      <w:r w:rsidRPr="00E95446">
        <w:rPr>
          <w:rFonts w:ascii="Times New Roman" w:hAnsi="Times New Roman" w:cs="Times New Roman"/>
        </w:rPr>
        <w:t>за</w:t>
      </w:r>
      <w:r w:rsidRPr="00E95446">
        <w:rPr>
          <w:rFonts w:ascii="Times New Roman" w:hAnsi="Times New Roman" w:cs="Times New Roman"/>
          <w:spacing w:val="1"/>
        </w:rPr>
        <w:t xml:space="preserve"> </w:t>
      </w:r>
      <w:r w:rsidRPr="00E95446">
        <w:rPr>
          <w:rFonts w:ascii="Times New Roman" w:hAnsi="Times New Roman" w:cs="Times New Roman"/>
        </w:rPr>
        <w:t>вибором</w:t>
      </w:r>
      <w:r w:rsidRPr="00E95446">
        <w:rPr>
          <w:rFonts w:ascii="Times New Roman" w:hAnsi="Times New Roman" w:cs="Times New Roman"/>
          <w:spacing w:val="1"/>
        </w:rPr>
        <w:t xml:space="preserve"> </w:t>
      </w:r>
      <w:r w:rsidRPr="00E95446">
        <w:rPr>
          <w:rFonts w:ascii="Times New Roman" w:hAnsi="Times New Roman" w:cs="Times New Roman"/>
        </w:rPr>
        <w:t>акціонера:</w:t>
      </w:r>
    </w:p>
    <w:p w:rsidR="004C0FC1" w:rsidRPr="00E95446" w:rsidRDefault="00F81E30">
      <w:pPr>
        <w:pStyle w:val="ab"/>
        <w:numPr>
          <w:ilvl w:val="0"/>
          <w:numId w:val="1"/>
        </w:numPr>
        <w:tabs>
          <w:tab w:val="left" w:pos="434"/>
        </w:tabs>
        <w:spacing w:line="213" w:lineRule="exact"/>
        <w:rPr>
          <w:rFonts w:ascii="Times New Roman" w:hAnsi="Times New Roman" w:cs="Times New Roman"/>
          <w:sz w:val="19"/>
        </w:rPr>
      </w:pPr>
      <w:r w:rsidRPr="00E95446">
        <w:rPr>
          <w:rFonts w:ascii="Times New Roman" w:hAnsi="Times New Roman" w:cs="Times New Roman"/>
          <w:spacing w:val="-1"/>
          <w:sz w:val="19"/>
        </w:rPr>
        <w:t>за</w:t>
      </w:r>
      <w:r w:rsidRPr="00E95446">
        <w:rPr>
          <w:rFonts w:ascii="Times New Roman" w:hAnsi="Times New Roman" w:cs="Times New Roman"/>
          <w:spacing w:val="-11"/>
          <w:sz w:val="19"/>
        </w:rPr>
        <w:t xml:space="preserve"> </w:t>
      </w:r>
      <w:r w:rsidRPr="00E95446">
        <w:rPr>
          <w:rFonts w:ascii="Times New Roman" w:hAnsi="Times New Roman" w:cs="Times New Roman"/>
          <w:spacing w:val="-1"/>
          <w:sz w:val="19"/>
        </w:rPr>
        <w:t>допомогою</w:t>
      </w:r>
      <w:r w:rsidRPr="00E95446">
        <w:rPr>
          <w:rFonts w:ascii="Times New Roman" w:hAnsi="Times New Roman" w:cs="Times New Roman"/>
          <w:spacing w:val="-11"/>
          <w:sz w:val="19"/>
        </w:rPr>
        <w:t xml:space="preserve"> </w:t>
      </w:r>
      <w:r w:rsidRPr="00E95446">
        <w:rPr>
          <w:rFonts w:ascii="Times New Roman" w:hAnsi="Times New Roman" w:cs="Times New Roman"/>
          <w:spacing w:val="-1"/>
          <w:sz w:val="19"/>
        </w:rPr>
        <w:t>кваліфікованого</w:t>
      </w:r>
      <w:r w:rsidRPr="00E95446">
        <w:rPr>
          <w:rFonts w:ascii="Times New Roman" w:hAnsi="Times New Roman" w:cs="Times New Roman"/>
          <w:spacing w:val="-11"/>
          <w:sz w:val="19"/>
        </w:rPr>
        <w:t xml:space="preserve"> </w:t>
      </w:r>
      <w:r w:rsidRPr="00E95446">
        <w:rPr>
          <w:rFonts w:ascii="Times New Roman" w:hAnsi="Times New Roman" w:cs="Times New Roman"/>
          <w:spacing w:val="-1"/>
          <w:sz w:val="19"/>
        </w:rPr>
        <w:t>електронного</w:t>
      </w:r>
      <w:r w:rsidRPr="00E95446">
        <w:rPr>
          <w:rFonts w:ascii="Times New Roman" w:hAnsi="Times New Roman" w:cs="Times New Roman"/>
          <w:spacing w:val="-11"/>
          <w:sz w:val="19"/>
        </w:rPr>
        <w:t xml:space="preserve"> </w:t>
      </w:r>
      <w:r w:rsidRPr="00E95446">
        <w:rPr>
          <w:rFonts w:ascii="Times New Roman" w:hAnsi="Times New Roman" w:cs="Times New Roman"/>
          <w:spacing w:val="-1"/>
          <w:sz w:val="19"/>
        </w:rPr>
        <w:t>підпису</w:t>
      </w:r>
      <w:r w:rsidRPr="00E95446">
        <w:rPr>
          <w:rFonts w:ascii="Times New Roman" w:hAnsi="Times New Roman" w:cs="Times New Roman"/>
          <w:spacing w:val="-9"/>
          <w:sz w:val="19"/>
        </w:rPr>
        <w:t xml:space="preserve"> </w:t>
      </w:r>
      <w:r w:rsidRPr="00E95446">
        <w:rPr>
          <w:rFonts w:ascii="Times New Roman" w:hAnsi="Times New Roman" w:cs="Times New Roman"/>
          <w:sz w:val="19"/>
        </w:rPr>
        <w:t>акціонера</w:t>
      </w:r>
      <w:r w:rsidRPr="00E95446">
        <w:rPr>
          <w:rFonts w:ascii="Times New Roman" w:hAnsi="Times New Roman" w:cs="Times New Roman"/>
          <w:spacing w:val="-10"/>
          <w:sz w:val="19"/>
        </w:rPr>
        <w:t xml:space="preserve"> </w:t>
      </w:r>
      <w:r w:rsidRPr="00E95446">
        <w:rPr>
          <w:rFonts w:ascii="Times New Roman" w:hAnsi="Times New Roman" w:cs="Times New Roman"/>
          <w:sz w:val="19"/>
        </w:rPr>
        <w:t>(представника</w:t>
      </w:r>
      <w:r w:rsidRPr="00E95446">
        <w:rPr>
          <w:rFonts w:ascii="Times New Roman" w:hAnsi="Times New Roman" w:cs="Times New Roman"/>
          <w:spacing w:val="-10"/>
          <w:sz w:val="19"/>
        </w:rPr>
        <w:t xml:space="preserve"> акціонера</w:t>
      </w:r>
      <w:r w:rsidRPr="00E95446">
        <w:rPr>
          <w:rFonts w:ascii="Times New Roman" w:hAnsi="Times New Roman" w:cs="Times New Roman"/>
          <w:sz w:val="19"/>
        </w:rPr>
        <w:t>);</w:t>
      </w:r>
    </w:p>
    <w:p w:rsidR="004C0FC1" w:rsidRPr="00E95446" w:rsidRDefault="00F81E30">
      <w:pPr>
        <w:pStyle w:val="ab"/>
        <w:numPr>
          <w:ilvl w:val="0"/>
          <w:numId w:val="1"/>
        </w:numPr>
        <w:tabs>
          <w:tab w:val="left" w:pos="482"/>
        </w:tabs>
        <w:spacing w:before="4" w:line="242" w:lineRule="auto"/>
        <w:ind w:left="212" w:right="219" w:firstLine="0"/>
        <w:rPr>
          <w:rFonts w:ascii="Times New Roman" w:hAnsi="Times New Roman" w:cs="Times New Roman"/>
          <w:sz w:val="19"/>
        </w:rPr>
      </w:pPr>
      <w:r w:rsidRPr="00E95446">
        <w:rPr>
          <w:rFonts w:ascii="Times New Roman" w:hAnsi="Times New Roman" w:cs="Times New Roman"/>
          <w:sz w:val="19"/>
        </w:rPr>
        <w:t>нотаріально, за умови підписання бюлетеня в присутності нотаріуса або посадової особи, яка вчиняє</w:t>
      </w:r>
      <w:r w:rsidRPr="00E95446">
        <w:rPr>
          <w:rFonts w:ascii="Times New Roman" w:hAnsi="Times New Roman" w:cs="Times New Roman"/>
          <w:spacing w:val="1"/>
          <w:sz w:val="19"/>
        </w:rPr>
        <w:t xml:space="preserve"> </w:t>
      </w:r>
      <w:r w:rsidRPr="00E95446">
        <w:rPr>
          <w:rFonts w:ascii="Times New Roman" w:hAnsi="Times New Roman" w:cs="Times New Roman"/>
          <w:sz w:val="19"/>
        </w:rPr>
        <w:t>нотаріальні</w:t>
      </w:r>
      <w:r w:rsidRPr="00E95446">
        <w:rPr>
          <w:rFonts w:ascii="Times New Roman" w:hAnsi="Times New Roman" w:cs="Times New Roman"/>
          <w:spacing w:val="2"/>
          <w:sz w:val="19"/>
        </w:rPr>
        <w:t xml:space="preserve"> </w:t>
      </w:r>
      <w:r w:rsidRPr="00E95446">
        <w:rPr>
          <w:rFonts w:ascii="Times New Roman" w:hAnsi="Times New Roman" w:cs="Times New Roman"/>
          <w:sz w:val="19"/>
        </w:rPr>
        <w:t>дії;</w:t>
      </w:r>
    </w:p>
    <w:p w:rsidR="004C0FC1" w:rsidRPr="00E95446" w:rsidRDefault="00F81E30">
      <w:pPr>
        <w:pStyle w:val="ab"/>
        <w:numPr>
          <w:ilvl w:val="0"/>
          <w:numId w:val="1"/>
        </w:numPr>
        <w:tabs>
          <w:tab w:val="left" w:pos="542"/>
        </w:tabs>
        <w:spacing w:line="242" w:lineRule="auto"/>
        <w:ind w:left="212" w:right="221" w:firstLine="0"/>
        <w:rPr>
          <w:rFonts w:ascii="Times New Roman" w:hAnsi="Times New Roman" w:cs="Times New Roman"/>
          <w:sz w:val="19"/>
        </w:rPr>
      </w:pPr>
      <w:r w:rsidRPr="00E95446">
        <w:rPr>
          <w:rFonts w:ascii="Times New Roman" w:hAnsi="Times New Roman" w:cs="Times New Roman"/>
          <w:sz w:val="19"/>
        </w:rPr>
        <w:t>депозитарною</w:t>
      </w:r>
      <w:r w:rsidRPr="00E95446">
        <w:rPr>
          <w:rFonts w:ascii="Times New Roman" w:hAnsi="Times New Roman" w:cs="Times New Roman"/>
          <w:spacing w:val="1"/>
          <w:sz w:val="19"/>
        </w:rPr>
        <w:t xml:space="preserve"> </w:t>
      </w:r>
      <w:r w:rsidRPr="00E95446">
        <w:rPr>
          <w:rFonts w:ascii="Times New Roman" w:hAnsi="Times New Roman" w:cs="Times New Roman"/>
          <w:sz w:val="19"/>
        </w:rPr>
        <w:t>установою,</w:t>
      </w:r>
      <w:r w:rsidRPr="00E95446">
        <w:rPr>
          <w:rFonts w:ascii="Times New Roman" w:hAnsi="Times New Roman" w:cs="Times New Roman"/>
          <w:spacing w:val="1"/>
          <w:sz w:val="19"/>
        </w:rPr>
        <w:t xml:space="preserve"> </w:t>
      </w:r>
      <w:r w:rsidRPr="00E95446">
        <w:rPr>
          <w:rFonts w:ascii="Times New Roman" w:hAnsi="Times New Roman" w:cs="Times New Roman"/>
          <w:sz w:val="19"/>
        </w:rPr>
        <w:t>яка</w:t>
      </w:r>
      <w:r w:rsidRPr="00E95446">
        <w:rPr>
          <w:rFonts w:ascii="Times New Roman" w:hAnsi="Times New Roman" w:cs="Times New Roman"/>
          <w:spacing w:val="1"/>
          <w:sz w:val="19"/>
        </w:rPr>
        <w:t xml:space="preserve"> </w:t>
      </w:r>
      <w:r w:rsidRPr="00E95446">
        <w:rPr>
          <w:rFonts w:ascii="Times New Roman" w:hAnsi="Times New Roman" w:cs="Times New Roman"/>
          <w:sz w:val="19"/>
        </w:rPr>
        <w:t>обслуговує</w:t>
      </w:r>
      <w:r w:rsidRPr="00E95446">
        <w:rPr>
          <w:rFonts w:ascii="Times New Roman" w:hAnsi="Times New Roman" w:cs="Times New Roman"/>
          <w:spacing w:val="1"/>
          <w:sz w:val="19"/>
        </w:rPr>
        <w:t xml:space="preserve"> </w:t>
      </w:r>
      <w:r w:rsidRPr="00E95446">
        <w:rPr>
          <w:rFonts w:ascii="Times New Roman" w:hAnsi="Times New Roman" w:cs="Times New Roman"/>
          <w:sz w:val="19"/>
        </w:rPr>
        <w:t>рахунок</w:t>
      </w:r>
      <w:r w:rsidRPr="00E95446">
        <w:rPr>
          <w:rFonts w:ascii="Times New Roman" w:hAnsi="Times New Roman" w:cs="Times New Roman"/>
          <w:spacing w:val="1"/>
          <w:sz w:val="19"/>
        </w:rPr>
        <w:t xml:space="preserve"> </w:t>
      </w:r>
      <w:r w:rsidRPr="00E95446">
        <w:rPr>
          <w:rFonts w:ascii="Times New Roman" w:hAnsi="Times New Roman" w:cs="Times New Roman"/>
          <w:sz w:val="19"/>
        </w:rPr>
        <w:t>в</w:t>
      </w:r>
      <w:r w:rsidRPr="00E95446">
        <w:rPr>
          <w:rFonts w:ascii="Times New Roman" w:hAnsi="Times New Roman" w:cs="Times New Roman"/>
          <w:spacing w:val="1"/>
          <w:sz w:val="19"/>
        </w:rPr>
        <w:t xml:space="preserve"> </w:t>
      </w:r>
      <w:r w:rsidRPr="00E95446">
        <w:rPr>
          <w:rFonts w:ascii="Times New Roman" w:hAnsi="Times New Roman" w:cs="Times New Roman"/>
          <w:sz w:val="19"/>
        </w:rPr>
        <w:t>цінних</w:t>
      </w:r>
      <w:r w:rsidRPr="00E95446">
        <w:rPr>
          <w:rFonts w:ascii="Times New Roman" w:hAnsi="Times New Roman" w:cs="Times New Roman"/>
          <w:spacing w:val="1"/>
          <w:sz w:val="19"/>
        </w:rPr>
        <w:t xml:space="preserve"> </w:t>
      </w:r>
      <w:r w:rsidRPr="00E95446">
        <w:rPr>
          <w:rFonts w:ascii="Times New Roman" w:hAnsi="Times New Roman" w:cs="Times New Roman"/>
          <w:sz w:val="19"/>
        </w:rPr>
        <w:t>паперах</w:t>
      </w:r>
      <w:r w:rsidRPr="00E95446">
        <w:rPr>
          <w:rFonts w:ascii="Times New Roman" w:hAnsi="Times New Roman" w:cs="Times New Roman"/>
          <w:spacing w:val="1"/>
          <w:sz w:val="19"/>
        </w:rPr>
        <w:t xml:space="preserve"> </w:t>
      </w:r>
      <w:r w:rsidRPr="00E95446">
        <w:rPr>
          <w:rFonts w:ascii="Times New Roman" w:hAnsi="Times New Roman" w:cs="Times New Roman"/>
          <w:sz w:val="19"/>
        </w:rPr>
        <w:t>такого</w:t>
      </w:r>
      <w:r w:rsidRPr="00E95446">
        <w:rPr>
          <w:rFonts w:ascii="Times New Roman" w:hAnsi="Times New Roman" w:cs="Times New Roman"/>
          <w:spacing w:val="1"/>
          <w:sz w:val="19"/>
        </w:rPr>
        <w:t xml:space="preserve"> </w:t>
      </w:r>
      <w:r w:rsidRPr="00E95446">
        <w:rPr>
          <w:rFonts w:ascii="Times New Roman" w:hAnsi="Times New Roman" w:cs="Times New Roman"/>
          <w:sz w:val="19"/>
        </w:rPr>
        <w:t>акціонера,</w:t>
      </w:r>
      <w:r w:rsidRPr="00E95446">
        <w:rPr>
          <w:rFonts w:ascii="Times New Roman" w:hAnsi="Times New Roman" w:cs="Times New Roman"/>
          <w:spacing w:val="1"/>
          <w:sz w:val="19"/>
        </w:rPr>
        <w:t xml:space="preserve"> </w:t>
      </w:r>
      <w:r w:rsidRPr="00E95446">
        <w:rPr>
          <w:rFonts w:ascii="Times New Roman" w:hAnsi="Times New Roman" w:cs="Times New Roman"/>
          <w:sz w:val="19"/>
        </w:rPr>
        <w:t>на</w:t>
      </w:r>
      <w:r w:rsidRPr="00E95446">
        <w:rPr>
          <w:rFonts w:ascii="Times New Roman" w:hAnsi="Times New Roman" w:cs="Times New Roman"/>
          <w:spacing w:val="1"/>
          <w:sz w:val="19"/>
        </w:rPr>
        <w:t xml:space="preserve"> </w:t>
      </w:r>
      <w:r w:rsidRPr="00E95446">
        <w:rPr>
          <w:rFonts w:ascii="Times New Roman" w:hAnsi="Times New Roman" w:cs="Times New Roman"/>
          <w:sz w:val="19"/>
        </w:rPr>
        <w:t>якому</w:t>
      </w:r>
      <w:r w:rsidRPr="00E95446">
        <w:rPr>
          <w:rFonts w:ascii="Times New Roman" w:hAnsi="Times New Roman" w:cs="Times New Roman"/>
          <w:spacing w:val="1"/>
          <w:sz w:val="19"/>
        </w:rPr>
        <w:t xml:space="preserve"> </w:t>
      </w:r>
      <w:r w:rsidRPr="00E95446">
        <w:rPr>
          <w:rFonts w:ascii="Times New Roman" w:hAnsi="Times New Roman" w:cs="Times New Roman"/>
          <w:sz w:val="19"/>
        </w:rPr>
        <w:t xml:space="preserve">обліковуються належні акціонеру акції товариства, за умови підписання бюлетеня в присутності уповноваженої </w:t>
      </w:r>
      <w:r w:rsidRPr="00E95446">
        <w:rPr>
          <w:rFonts w:ascii="Times New Roman" w:hAnsi="Times New Roman" w:cs="Times New Roman"/>
          <w:spacing w:val="-48"/>
          <w:sz w:val="19"/>
        </w:rPr>
        <w:t xml:space="preserve"> </w:t>
      </w:r>
      <w:r w:rsidRPr="00E95446">
        <w:rPr>
          <w:rFonts w:ascii="Times New Roman" w:hAnsi="Times New Roman" w:cs="Times New Roman"/>
          <w:sz w:val="19"/>
        </w:rPr>
        <w:t>особи депозитарної</w:t>
      </w:r>
      <w:r w:rsidRPr="00E95446">
        <w:rPr>
          <w:rFonts w:ascii="Times New Roman" w:hAnsi="Times New Roman" w:cs="Times New Roman"/>
          <w:spacing w:val="2"/>
          <w:sz w:val="19"/>
        </w:rPr>
        <w:t xml:space="preserve"> </w:t>
      </w:r>
      <w:r w:rsidRPr="00E95446">
        <w:rPr>
          <w:rFonts w:ascii="Times New Roman" w:hAnsi="Times New Roman" w:cs="Times New Roman"/>
          <w:sz w:val="19"/>
        </w:rPr>
        <w:t>установи.</w:t>
      </w:r>
    </w:p>
    <w:p w:rsidR="004C0FC1" w:rsidRPr="00E95446" w:rsidRDefault="00F81E30">
      <w:pPr>
        <w:pStyle w:val="a7"/>
        <w:spacing w:before="93" w:line="242" w:lineRule="auto"/>
        <w:ind w:left="212" w:right="223"/>
        <w:jc w:val="both"/>
        <w:rPr>
          <w:rFonts w:ascii="Times New Roman" w:hAnsi="Times New Roman" w:cs="Times New Roman"/>
        </w:rPr>
      </w:pPr>
      <w:r w:rsidRPr="00E95446">
        <w:rPr>
          <w:rFonts w:ascii="Times New Roman" w:hAnsi="Times New Roman" w:cs="Times New Roman"/>
        </w:rPr>
        <w:t xml:space="preserve">Засвідчений бюлетень для голосування подається до депозитарної установи, яка обслуговує рахунок в цінних </w:t>
      </w:r>
      <w:r w:rsidRPr="00E95446">
        <w:rPr>
          <w:rFonts w:ascii="Times New Roman" w:hAnsi="Times New Roman" w:cs="Times New Roman"/>
          <w:spacing w:val="-48"/>
        </w:rPr>
        <w:t xml:space="preserve"> </w:t>
      </w:r>
      <w:r w:rsidRPr="00E95446">
        <w:rPr>
          <w:rFonts w:ascii="Times New Roman" w:hAnsi="Times New Roman" w:cs="Times New Roman"/>
        </w:rPr>
        <w:t>паперах акціонера, на якому обліковуються належні акціонеру акції Товариства на дату складення переліку</w:t>
      </w:r>
      <w:r w:rsidRPr="00E95446">
        <w:rPr>
          <w:rFonts w:ascii="Times New Roman" w:hAnsi="Times New Roman" w:cs="Times New Roman"/>
          <w:spacing w:val="1"/>
        </w:rPr>
        <w:t xml:space="preserve"> </w:t>
      </w:r>
      <w:r w:rsidRPr="00E95446">
        <w:rPr>
          <w:rFonts w:ascii="Times New Roman" w:hAnsi="Times New Roman" w:cs="Times New Roman"/>
        </w:rPr>
        <w:t>акціонерів,</w:t>
      </w:r>
      <w:r w:rsidRPr="00E95446">
        <w:rPr>
          <w:rFonts w:ascii="Times New Roman" w:hAnsi="Times New Roman" w:cs="Times New Roman"/>
          <w:spacing w:val="1"/>
        </w:rPr>
        <w:t xml:space="preserve"> </w:t>
      </w:r>
      <w:r w:rsidRPr="00E95446">
        <w:rPr>
          <w:rFonts w:ascii="Times New Roman" w:hAnsi="Times New Roman" w:cs="Times New Roman"/>
        </w:rPr>
        <w:t>які</w:t>
      </w:r>
      <w:r w:rsidRPr="00E95446">
        <w:rPr>
          <w:rFonts w:ascii="Times New Roman" w:hAnsi="Times New Roman" w:cs="Times New Roman"/>
          <w:spacing w:val="1"/>
        </w:rPr>
        <w:t xml:space="preserve"> </w:t>
      </w:r>
      <w:r w:rsidRPr="00E95446">
        <w:rPr>
          <w:rFonts w:ascii="Times New Roman" w:hAnsi="Times New Roman" w:cs="Times New Roman"/>
        </w:rPr>
        <w:t>мають</w:t>
      </w:r>
      <w:r w:rsidRPr="00E95446">
        <w:rPr>
          <w:rFonts w:ascii="Times New Roman" w:hAnsi="Times New Roman" w:cs="Times New Roman"/>
          <w:spacing w:val="1"/>
        </w:rPr>
        <w:t xml:space="preserve"> </w:t>
      </w:r>
      <w:r w:rsidRPr="00E95446">
        <w:rPr>
          <w:rFonts w:ascii="Times New Roman" w:hAnsi="Times New Roman" w:cs="Times New Roman"/>
        </w:rPr>
        <w:t>право</w:t>
      </w:r>
      <w:r w:rsidRPr="00E95446">
        <w:rPr>
          <w:rFonts w:ascii="Times New Roman" w:hAnsi="Times New Roman" w:cs="Times New Roman"/>
          <w:spacing w:val="1"/>
        </w:rPr>
        <w:t xml:space="preserve"> </w:t>
      </w:r>
      <w:r w:rsidRPr="00E95446">
        <w:rPr>
          <w:rFonts w:ascii="Times New Roman" w:hAnsi="Times New Roman" w:cs="Times New Roman"/>
        </w:rPr>
        <w:t>на</w:t>
      </w:r>
      <w:r w:rsidRPr="00E95446">
        <w:rPr>
          <w:rFonts w:ascii="Times New Roman" w:hAnsi="Times New Roman" w:cs="Times New Roman"/>
          <w:spacing w:val="1"/>
        </w:rPr>
        <w:t xml:space="preserve"> </w:t>
      </w:r>
      <w:r w:rsidRPr="00E95446">
        <w:rPr>
          <w:rFonts w:ascii="Times New Roman" w:hAnsi="Times New Roman" w:cs="Times New Roman"/>
        </w:rPr>
        <w:t>участь</w:t>
      </w:r>
      <w:r w:rsidRPr="00E95446">
        <w:rPr>
          <w:rFonts w:ascii="Times New Roman" w:hAnsi="Times New Roman" w:cs="Times New Roman"/>
          <w:spacing w:val="1"/>
        </w:rPr>
        <w:t xml:space="preserve"> </w:t>
      </w:r>
      <w:r w:rsidRPr="00E95446">
        <w:rPr>
          <w:rFonts w:ascii="Times New Roman" w:hAnsi="Times New Roman" w:cs="Times New Roman"/>
        </w:rPr>
        <w:t>у</w:t>
      </w:r>
      <w:r w:rsidRPr="00E95446">
        <w:rPr>
          <w:rFonts w:ascii="Times New Roman" w:hAnsi="Times New Roman" w:cs="Times New Roman"/>
          <w:spacing w:val="1"/>
        </w:rPr>
        <w:t xml:space="preserve"> </w:t>
      </w:r>
      <w:r w:rsidRPr="00E95446">
        <w:rPr>
          <w:rFonts w:ascii="Times New Roman" w:hAnsi="Times New Roman" w:cs="Times New Roman"/>
        </w:rPr>
        <w:t>загальних</w:t>
      </w:r>
      <w:r w:rsidRPr="00E95446">
        <w:rPr>
          <w:rFonts w:ascii="Times New Roman" w:hAnsi="Times New Roman" w:cs="Times New Roman"/>
          <w:spacing w:val="1"/>
        </w:rPr>
        <w:t xml:space="preserve"> </w:t>
      </w:r>
      <w:r w:rsidRPr="00E95446">
        <w:rPr>
          <w:rFonts w:ascii="Times New Roman" w:hAnsi="Times New Roman" w:cs="Times New Roman"/>
        </w:rPr>
        <w:t>зборах</w:t>
      </w:r>
      <w:r w:rsidRPr="00E95446">
        <w:rPr>
          <w:rFonts w:ascii="Times New Roman" w:hAnsi="Times New Roman" w:cs="Times New Roman"/>
          <w:spacing w:val="1"/>
        </w:rPr>
        <w:t xml:space="preserve"> </w:t>
      </w:r>
      <w:r w:rsidRPr="00E95446">
        <w:rPr>
          <w:rFonts w:ascii="Times New Roman" w:hAnsi="Times New Roman" w:cs="Times New Roman"/>
        </w:rPr>
        <w:t>Товариства.</w:t>
      </w:r>
      <w:r w:rsidRPr="00E95446">
        <w:rPr>
          <w:rFonts w:ascii="Times New Roman" w:hAnsi="Times New Roman" w:cs="Times New Roman"/>
          <w:spacing w:val="1"/>
        </w:rPr>
        <w:t xml:space="preserve"> </w:t>
      </w:r>
      <w:r w:rsidRPr="00E95446">
        <w:rPr>
          <w:rFonts w:ascii="Times New Roman" w:hAnsi="Times New Roman" w:cs="Times New Roman"/>
        </w:rPr>
        <w:t>Бюлетень,</w:t>
      </w:r>
      <w:r w:rsidRPr="00E95446">
        <w:rPr>
          <w:rFonts w:ascii="Times New Roman" w:hAnsi="Times New Roman" w:cs="Times New Roman"/>
          <w:spacing w:val="1"/>
        </w:rPr>
        <w:t xml:space="preserve"> </w:t>
      </w:r>
      <w:r w:rsidRPr="00E95446">
        <w:rPr>
          <w:rFonts w:ascii="Times New Roman" w:hAnsi="Times New Roman" w:cs="Times New Roman"/>
        </w:rPr>
        <w:t>що</w:t>
      </w:r>
      <w:r w:rsidRPr="00E95446">
        <w:rPr>
          <w:rFonts w:ascii="Times New Roman" w:hAnsi="Times New Roman" w:cs="Times New Roman"/>
          <w:spacing w:val="1"/>
        </w:rPr>
        <w:t xml:space="preserve"> </w:t>
      </w:r>
      <w:r w:rsidRPr="00E95446">
        <w:rPr>
          <w:rFonts w:ascii="Times New Roman" w:hAnsi="Times New Roman" w:cs="Times New Roman"/>
        </w:rPr>
        <w:t>був</w:t>
      </w:r>
      <w:r w:rsidRPr="00E95446">
        <w:rPr>
          <w:rFonts w:ascii="Times New Roman" w:hAnsi="Times New Roman" w:cs="Times New Roman"/>
          <w:spacing w:val="1"/>
        </w:rPr>
        <w:t xml:space="preserve"> </w:t>
      </w:r>
      <w:r w:rsidRPr="00E95446">
        <w:rPr>
          <w:rFonts w:ascii="Times New Roman" w:hAnsi="Times New Roman" w:cs="Times New Roman"/>
        </w:rPr>
        <w:t>отриманий</w:t>
      </w:r>
      <w:r w:rsidRPr="00E95446">
        <w:rPr>
          <w:rFonts w:ascii="Times New Roman" w:hAnsi="Times New Roman" w:cs="Times New Roman"/>
          <w:spacing w:val="1"/>
        </w:rPr>
        <w:t xml:space="preserve"> </w:t>
      </w:r>
      <w:r w:rsidRPr="00E95446">
        <w:rPr>
          <w:rFonts w:ascii="Times New Roman" w:hAnsi="Times New Roman" w:cs="Times New Roman"/>
        </w:rPr>
        <w:t>депозитарною</w:t>
      </w:r>
      <w:r w:rsidRPr="00E95446">
        <w:rPr>
          <w:rFonts w:ascii="Times New Roman" w:hAnsi="Times New Roman" w:cs="Times New Roman"/>
          <w:spacing w:val="1"/>
        </w:rPr>
        <w:t xml:space="preserve"> </w:t>
      </w:r>
      <w:r w:rsidRPr="00E95446">
        <w:rPr>
          <w:rFonts w:ascii="Times New Roman" w:hAnsi="Times New Roman" w:cs="Times New Roman"/>
        </w:rPr>
        <w:t>установою</w:t>
      </w:r>
      <w:r w:rsidRPr="00E95446">
        <w:rPr>
          <w:rFonts w:ascii="Times New Roman" w:hAnsi="Times New Roman" w:cs="Times New Roman"/>
          <w:spacing w:val="1"/>
        </w:rPr>
        <w:t xml:space="preserve"> </w:t>
      </w:r>
      <w:r w:rsidRPr="00E95446">
        <w:rPr>
          <w:rFonts w:ascii="Times New Roman" w:hAnsi="Times New Roman" w:cs="Times New Roman"/>
        </w:rPr>
        <w:t>після завершення часу, відведеного на голосування, вважається таким,</w:t>
      </w:r>
      <w:r w:rsidRPr="00E95446">
        <w:rPr>
          <w:rFonts w:ascii="Times New Roman" w:hAnsi="Times New Roman" w:cs="Times New Roman"/>
          <w:spacing w:val="1"/>
        </w:rPr>
        <w:t xml:space="preserve"> </w:t>
      </w:r>
      <w:r w:rsidRPr="00E95446">
        <w:rPr>
          <w:rFonts w:ascii="Times New Roman" w:hAnsi="Times New Roman" w:cs="Times New Roman"/>
        </w:rPr>
        <w:t>що не</w:t>
      </w:r>
      <w:r w:rsidRPr="00E95446">
        <w:rPr>
          <w:rFonts w:ascii="Times New Roman" w:hAnsi="Times New Roman" w:cs="Times New Roman"/>
          <w:spacing w:val="1"/>
        </w:rPr>
        <w:t xml:space="preserve"> </w:t>
      </w:r>
      <w:r w:rsidRPr="00E95446">
        <w:rPr>
          <w:rFonts w:ascii="Times New Roman" w:hAnsi="Times New Roman" w:cs="Times New Roman"/>
        </w:rPr>
        <w:t>поданий.</w:t>
      </w:r>
    </w:p>
    <w:p w:rsidR="004C0FC1" w:rsidRPr="00E95446" w:rsidRDefault="004C0FC1">
      <w:pPr>
        <w:pStyle w:val="a7"/>
        <w:spacing w:before="93" w:line="242" w:lineRule="auto"/>
        <w:ind w:left="212" w:right="223"/>
        <w:jc w:val="both"/>
        <w:rPr>
          <w:rFonts w:ascii="Times New Roman" w:hAnsi="Times New Roman" w:cs="Times New Roman"/>
        </w:rPr>
      </w:pPr>
    </w:p>
    <w:p w:rsidR="004C0FC1" w:rsidRPr="00E95446" w:rsidRDefault="00F81E30">
      <w:pPr>
        <w:pStyle w:val="1"/>
        <w:jc w:val="both"/>
        <w:rPr>
          <w:rFonts w:ascii="Times New Roman" w:hAnsi="Times New Roman" w:cs="Times New Roman"/>
        </w:rPr>
      </w:pPr>
      <w:r w:rsidRPr="00E95446">
        <w:rPr>
          <w:rFonts w:ascii="Times New Roman" w:hAnsi="Times New Roman" w:cs="Times New Roman"/>
        </w:rPr>
        <w:t>До</w:t>
      </w:r>
      <w:r w:rsidRPr="00E95446">
        <w:rPr>
          <w:rFonts w:ascii="Times New Roman" w:hAnsi="Times New Roman" w:cs="Times New Roman"/>
          <w:spacing w:val="-5"/>
        </w:rPr>
        <w:t xml:space="preserve"> </w:t>
      </w:r>
      <w:r w:rsidRPr="00E95446">
        <w:rPr>
          <w:rFonts w:ascii="Times New Roman" w:hAnsi="Times New Roman" w:cs="Times New Roman"/>
        </w:rPr>
        <w:t>уваги</w:t>
      </w:r>
      <w:r w:rsidRPr="00E95446">
        <w:rPr>
          <w:rFonts w:ascii="Times New Roman" w:hAnsi="Times New Roman" w:cs="Times New Roman"/>
          <w:spacing w:val="-1"/>
        </w:rPr>
        <w:t xml:space="preserve"> </w:t>
      </w:r>
      <w:r w:rsidRPr="00E95446">
        <w:rPr>
          <w:rFonts w:ascii="Times New Roman" w:hAnsi="Times New Roman" w:cs="Times New Roman"/>
        </w:rPr>
        <w:t>акціонера</w:t>
      </w:r>
      <w:r w:rsidRPr="00E95446">
        <w:rPr>
          <w:rFonts w:ascii="Times New Roman" w:hAnsi="Times New Roman" w:cs="Times New Roman"/>
          <w:spacing w:val="-5"/>
        </w:rPr>
        <w:t xml:space="preserve"> </w:t>
      </w:r>
      <w:r w:rsidRPr="00E95446">
        <w:rPr>
          <w:rFonts w:ascii="Times New Roman" w:hAnsi="Times New Roman" w:cs="Times New Roman"/>
        </w:rPr>
        <w:t>(представника</w:t>
      </w:r>
      <w:r w:rsidRPr="00E95446">
        <w:rPr>
          <w:rFonts w:ascii="Times New Roman" w:hAnsi="Times New Roman" w:cs="Times New Roman"/>
          <w:spacing w:val="-2"/>
        </w:rPr>
        <w:t xml:space="preserve"> акціонера</w:t>
      </w:r>
      <w:r w:rsidRPr="00E95446">
        <w:rPr>
          <w:rFonts w:ascii="Times New Roman" w:hAnsi="Times New Roman" w:cs="Times New Roman"/>
        </w:rPr>
        <w:t>)!</w:t>
      </w:r>
    </w:p>
    <w:p w:rsidR="004C0FC1" w:rsidRPr="00E95446" w:rsidRDefault="00F81E30">
      <w:pPr>
        <w:pStyle w:val="a7"/>
        <w:spacing w:before="5" w:line="242" w:lineRule="auto"/>
        <w:ind w:left="212" w:right="222"/>
        <w:jc w:val="both"/>
        <w:rPr>
          <w:rFonts w:ascii="Times New Roman" w:hAnsi="Times New Roman" w:cs="Times New Roman"/>
        </w:rPr>
      </w:pPr>
      <w:r w:rsidRPr="00E95446">
        <w:rPr>
          <w:rFonts w:ascii="Times New Roman" w:hAnsi="Times New Roman" w:cs="Times New Roman"/>
        </w:rPr>
        <w:t>Бюлетень має бути підписаний акціонером (представником акціонера) із зазначенням прізвища, імені та по</w:t>
      </w:r>
      <w:r w:rsidRPr="00E95446">
        <w:rPr>
          <w:rFonts w:ascii="Times New Roman" w:hAnsi="Times New Roman" w:cs="Times New Roman"/>
          <w:spacing w:val="1"/>
        </w:rPr>
        <w:t xml:space="preserve"> </w:t>
      </w:r>
      <w:r w:rsidRPr="00E95446">
        <w:rPr>
          <w:rFonts w:ascii="Times New Roman" w:hAnsi="Times New Roman" w:cs="Times New Roman"/>
        </w:rPr>
        <w:t>батькові акціонера (представника акціонера) та найменування юридичної особи у разі, якщо вона є акціонером.</w:t>
      </w:r>
      <w:r w:rsidRPr="00E95446">
        <w:rPr>
          <w:rFonts w:ascii="Times New Roman" w:hAnsi="Times New Roman" w:cs="Times New Roman"/>
          <w:spacing w:val="1"/>
        </w:rPr>
        <w:t xml:space="preserve"> </w:t>
      </w:r>
      <w:r w:rsidRPr="00E95446">
        <w:rPr>
          <w:rFonts w:ascii="Times New Roman" w:hAnsi="Times New Roman" w:cs="Times New Roman"/>
        </w:rPr>
        <w:t>За відсутності</w:t>
      </w:r>
      <w:r w:rsidRPr="00E95446">
        <w:rPr>
          <w:rFonts w:ascii="Times New Roman" w:hAnsi="Times New Roman" w:cs="Times New Roman"/>
          <w:spacing w:val="1"/>
        </w:rPr>
        <w:t xml:space="preserve"> </w:t>
      </w:r>
      <w:r w:rsidRPr="00E95446">
        <w:rPr>
          <w:rFonts w:ascii="Times New Roman" w:hAnsi="Times New Roman" w:cs="Times New Roman"/>
        </w:rPr>
        <w:t>таких реквізитів</w:t>
      </w:r>
      <w:r w:rsidRPr="00E95446">
        <w:rPr>
          <w:rFonts w:ascii="Times New Roman" w:hAnsi="Times New Roman" w:cs="Times New Roman"/>
          <w:spacing w:val="1"/>
        </w:rPr>
        <w:t xml:space="preserve"> </w:t>
      </w:r>
      <w:r w:rsidRPr="00E95446">
        <w:rPr>
          <w:rFonts w:ascii="Times New Roman" w:hAnsi="Times New Roman" w:cs="Times New Roman"/>
        </w:rPr>
        <w:t>і</w:t>
      </w:r>
      <w:r w:rsidRPr="00E95446">
        <w:rPr>
          <w:rFonts w:ascii="Times New Roman" w:hAnsi="Times New Roman" w:cs="Times New Roman"/>
          <w:spacing w:val="2"/>
        </w:rPr>
        <w:t xml:space="preserve"> </w:t>
      </w:r>
      <w:r w:rsidRPr="00E95446">
        <w:rPr>
          <w:rFonts w:ascii="Times New Roman" w:hAnsi="Times New Roman" w:cs="Times New Roman"/>
        </w:rPr>
        <w:t>підпису</w:t>
      </w:r>
      <w:r w:rsidRPr="00E95446">
        <w:rPr>
          <w:rFonts w:ascii="Times New Roman" w:hAnsi="Times New Roman" w:cs="Times New Roman"/>
          <w:spacing w:val="-1"/>
        </w:rPr>
        <w:t xml:space="preserve"> </w:t>
      </w:r>
      <w:r w:rsidRPr="00E95446">
        <w:rPr>
          <w:rFonts w:ascii="Times New Roman" w:hAnsi="Times New Roman" w:cs="Times New Roman"/>
        </w:rPr>
        <w:t>бюлетень</w:t>
      </w:r>
      <w:r w:rsidRPr="00E95446">
        <w:rPr>
          <w:rFonts w:ascii="Times New Roman" w:hAnsi="Times New Roman" w:cs="Times New Roman"/>
          <w:spacing w:val="1"/>
        </w:rPr>
        <w:t xml:space="preserve"> </w:t>
      </w:r>
      <w:r w:rsidRPr="00E95446">
        <w:rPr>
          <w:rFonts w:ascii="Times New Roman" w:hAnsi="Times New Roman" w:cs="Times New Roman"/>
        </w:rPr>
        <w:t>вважається</w:t>
      </w:r>
      <w:r w:rsidRPr="00E95446">
        <w:rPr>
          <w:rFonts w:ascii="Times New Roman" w:hAnsi="Times New Roman" w:cs="Times New Roman"/>
          <w:spacing w:val="1"/>
        </w:rPr>
        <w:t xml:space="preserve"> </w:t>
      </w:r>
      <w:r w:rsidRPr="00E95446">
        <w:rPr>
          <w:rFonts w:ascii="Times New Roman" w:hAnsi="Times New Roman" w:cs="Times New Roman"/>
        </w:rPr>
        <w:t>недійсним!</w:t>
      </w:r>
    </w:p>
    <w:p w:rsidR="004C0FC1" w:rsidRPr="00E95446" w:rsidRDefault="00F81E30">
      <w:pPr>
        <w:pStyle w:val="a7"/>
        <w:spacing w:line="242" w:lineRule="auto"/>
        <w:ind w:left="212" w:right="219"/>
        <w:jc w:val="both"/>
      </w:pPr>
      <w:r w:rsidRPr="00E95446">
        <w:rPr>
          <w:rFonts w:ascii="Times New Roman" w:hAnsi="Times New Roman" w:cs="Times New Roman"/>
        </w:rPr>
        <w:t>У разі якщо бюлетень для голосування складається з кількох аркушів, акціонером (представником акціонера)</w:t>
      </w:r>
      <w:r w:rsidRPr="00E95446">
        <w:rPr>
          <w:rFonts w:ascii="Times New Roman" w:hAnsi="Times New Roman" w:cs="Times New Roman"/>
          <w:spacing w:val="1"/>
        </w:rPr>
        <w:t xml:space="preserve"> </w:t>
      </w:r>
      <w:r w:rsidRPr="00E95446">
        <w:rPr>
          <w:rFonts w:ascii="Times New Roman" w:hAnsi="Times New Roman" w:cs="Times New Roman"/>
        </w:rPr>
        <w:t>має</w:t>
      </w:r>
      <w:r w:rsidRPr="00E95446">
        <w:rPr>
          <w:rFonts w:ascii="Times New Roman" w:hAnsi="Times New Roman" w:cs="Times New Roman"/>
          <w:spacing w:val="-6"/>
        </w:rPr>
        <w:t xml:space="preserve"> </w:t>
      </w:r>
      <w:r w:rsidRPr="00E95446">
        <w:rPr>
          <w:rFonts w:ascii="Times New Roman" w:hAnsi="Times New Roman" w:cs="Times New Roman"/>
        </w:rPr>
        <w:t>бути</w:t>
      </w:r>
      <w:r w:rsidRPr="00E95446">
        <w:rPr>
          <w:rFonts w:ascii="Times New Roman" w:hAnsi="Times New Roman" w:cs="Times New Roman"/>
          <w:spacing w:val="-6"/>
        </w:rPr>
        <w:t xml:space="preserve"> </w:t>
      </w:r>
      <w:r w:rsidRPr="00E95446">
        <w:rPr>
          <w:rFonts w:ascii="Times New Roman" w:hAnsi="Times New Roman" w:cs="Times New Roman"/>
        </w:rPr>
        <w:t>підписаний</w:t>
      </w:r>
      <w:r w:rsidRPr="00E95446">
        <w:rPr>
          <w:rFonts w:ascii="Times New Roman" w:hAnsi="Times New Roman" w:cs="Times New Roman"/>
          <w:spacing w:val="-6"/>
        </w:rPr>
        <w:t xml:space="preserve"> </w:t>
      </w:r>
      <w:r w:rsidRPr="00E95446">
        <w:rPr>
          <w:rFonts w:ascii="Times New Roman" w:hAnsi="Times New Roman" w:cs="Times New Roman"/>
        </w:rPr>
        <w:t>кожен</w:t>
      </w:r>
      <w:r w:rsidRPr="00E95446">
        <w:rPr>
          <w:rFonts w:ascii="Times New Roman" w:hAnsi="Times New Roman" w:cs="Times New Roman"/>
          <w:spacing w:val="-5"/>
        </w:rPr>
        <w:t xml:space="preserve"> </w:t>
      </w:r>
      <w:r w:rsidRPr="00E95446">
        <w:rPr>
          <w:rFonts w:ascii="Times New Roman" w:hAnsi="Times New Roman" w:cs="Times New Roman"/>
        </w:rPr>
        <w:t>аркуш</w:t>
      </w:r>
      <w:r w:rsidRPr="00E95446">
        <w:rPr>
          <w:rFonts w:ascii="Times New Roman" w:hAnsi="Times New Roman" w:cs="Times New Roman"/>
          <w:spacing w:val="-6"/>
        </w:rPr>
        <w:t xml:space="preserve"> </w:t>
      </w:r>
      <w:r w:rsidRPr="00E95446">
        <w:rPr>
          <w:rFonts w:ascii="Times New Roman" w:hAnsi="Times New Roman" w:cs="Times New Roman"/>
        </w:rPr>
        <w:t>(крім</w:t>
      </w:r>
      <w:r w:rsidRPr="00E95446">
        <w:rPr>
          <w:rFonts w:ascii="Times New Roman" w:hAnsi="Times New Roman" w:cs="Times New Roman"/>
          <w:spacing w:val="-5"/>
        </w:rPr>
        <w:t xml:space="preserve"> </w:t>
      </w:r>
      <w:r w:rsidRPr="00E95446">
        <w:rPr>
          <w:rFonts w:ascii="Times New Roman" w:hAnsi="Times New Roman" w:cs="Times New Roman"/>
        </w:rPr>
        <w:t>випадку</w:t>
      </w:r>
      <w:r w:rsidRPr="00E95446">
        <w:rPr>
          <w:rFonts w:ascii="Times New Roman" w:hAnsi="Times New Roman" w:cs="Times New Roman"/>
          <w:spacing w:val="-4"/>
        </w:rPr>
        <w:t xml:space="preserve"> </w:t>
      </w:r>
      <w:r w:rsidRPr="00E95446">
        <w:rPr>
          <w:rFonts w:ascii="Times New Roman" w:hAnsi="Times New Roman" w:cs="Times New Roman"/>
        </w:rPr>
        <w:t>засвідчення</w:t>
      </w:r>
      <w:r w:rsidRPr="00E95446">
        <w:rPr>
          <w:rFonts w:ascii="Times New Roman" w:hAnsi="Times New Roman" w:cs="Times New Roman"/>
          <w:spacing w:val="-5"/>
        </w:rPr>
        <w:t xml:space="preserve"> </w:t>
      </w:r>
      <w:r w:rsidRPr="00E95446">
        <w:rPr>
          <w:rFonts w:ascii="Times New Roman" w:hAnsi="Times New Roman" w:cs="Times New Roman"/>
        </w:rPr>
        <w:t>бюлетеня</w:t>
      </w:r>
      <w:r w:rsidRPr="00E95446">
        <w:rPr>
          <w:rFonts w:ascii="Times New Roman" w:hAnsi="Times New Roman" w:cs="Times New Roman"/>
          <w:spacing w:val="-5"/>
        </w:rPr>
        <w:t xml:space="preserve"> </w:t>
      </w:r>
      <w:r w:rsidRPr="00E95446">
        <w:rPr>
          <w:rFonts w:ascii="Times New Roman" w:hAnsi="Times New Roman" w:cs="Times New Roman"/>
        </w:rPr>
        <w:t>кваліфікованим</w:t>
      </w:r>
      <w:r w:rsidRPr="00E95446">
        <w:rPr>
          <w:rFonts w:ascii="Times New Roman" w:hAnsi="Times New Roman" w:cs="Times New Roman"/>
          <w:spacing w:val="-6"/>
        </w:rPr>
        <w:t xml:space="preserve"> </w:t>
      </w:r>
      <w:r w:rsidRPr="00E95446">
        <w:rPr>
          <w:rFonts w:ascii="Times New Roman" w:hAnsi="Times New Roman" w:cs="Times New Roman"/>
        </w:rPr>
        <w:t>електронним</w:t>
      </w:r>
      <w:r w:rsidRPr="00E95446">
        <w:rPr>
          <w:rFonts w:ascii="Times New Roman" w:hAnsi="Times New Roman" w:cs="Times New Roman"/>
          <w:spacing w:val="-6"/>
        </w:rPr>
        <w:t xml:space="preserve"> </w:t>
      </w:r>
      <w:r w:rsidRPr="00E95446">
        <w:rPr>
          <w:rFonts w:ascii="Times New Roman" w:hAnsi="Times New Roman" w:cs="Times New Roman"/>
        </w:rPr>
        <w:t>підписом</w:t>
      </w:r>
      <w:r w:rsidRPr="00E95446">
        <w:rPr>
          <w:rFonts w:ascii="Times New Roman" w:hAnsi="Times New Roman" w:cs="Times New Roman"/>
          <w:spacing w:val="1"/>
        </w:rPr>
        <w:t xml:space="preserve"> </w:t>
      </w:r>
      <w:r w:rsidRPr="00E95446">
        <w:rPr>
          <w:rFonts w:ascii="Times New Roman" w:hAnsi="Times New Roman" w:cs="Times New Roman"/>
        </w:rPr>
        <w:t>акціонера</w:t>
      </w:r>
      <w:r w:rsidRPr="00E95446">
        <w:rPr>
          <w:rFonts w:ascii="Times New Roman" w:hAnsi="Times New Roman" w:cs="Times New Roman"/>
          <w:spacing w:val="2"/>
        </w:rPr>
        <w:t xml:space="preserve"> </w:t>
      </w:r>
      <w:r w:rsidRPr="00E95446">
        <w:rPr>
          <w:rFonts w:ascii="Times New Roman" w:hAnsi="Times New Roman" w:cs="Times New Roman"/>
        </w:rPr>
        <w:t>(представника</w:t>
      </w:r>
      <w:r w:rsidRPr="00E95446">
        <w:rPr>
          <w:rFonts w:ascii="Times New Roman" w:hAnsi="Times New Roman" w:cs="Times New Roman"/>
          <w:spacing w:val="2"/>
        </w:rPr>
        <w:t xml:space="preserve"> </w:t>
      </w:r>
      <w:r w:rsidRPr="00E95446">
        <w:rPr>
          <w:rFonts w:ascii="Times New Roman" w:hAnsi="Times New Roman" w:cs="Times New Roman"/>
        </w:rPr>
        <w:t>акціонера)).</w:t>
      </w:r>
    </w:p>
    <w:sectPr w:rsidR="004C0FC1" w:rsidRPr="00E95446">
      <w:footerReference w:type="default" r:id="rId8"/>
      <w:pgSz w:w="11906" w:h="16838"/>
      <w:pgMar w:top="709" w:right="700" w:bottom="1705" w:left="920" w:header="0" w:footer="1648"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BCF" w:rsidRDefault="00F81E30">
      <w:r>
        <w:separator/>
      </w:r>
    </w:p>
  </w:endnote>
  <w:endnote w:type="continuationSeparator" w:id="0">
    <w:p w:rsidR="00E86BCF" w:rsidRDefault="00F8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C1" w:rsidRDefault="00F81E30">
    <w:pPr>
      <w:pStyle w:val="a7"/>
      <w:spacing w:line="12" w:lineRule="auto"/>
      <w:rPr>
        <w:sz w:val="20"/>
      </w:rPr>
    </w:pPr>
    <w:r>
      <w:rPr>
        <w:noProof/>
        <w:sz w:val="20"/>
        <w:lang w:eastAsia="uk-UA"/>
      </w:rPr>
      <mc:AlternateContent>
        <mc:Choice Requires="wps">
          <w:drawing>
            <wp:anchor distT="0" distB="0" distL="114300" distR="114300" simplePos="0" relativeHeight="6" behindDoc="1" locked="0" layoutInCell="1" allowOverlap="1">
              <wp:simplePos x="0" y="0"/>
              <wp:positionH relativeFrom="page">
                <wp:posOffset>620395</wp:posOffset>
              </wp:positionH>
              <wp:positionV relativeFrom="page">
                <wp:posOffset>9620885</wp:posOffset>
              </wp:positionV>
              <wp:extent cx="5866765" cy="993775"/>
              <wp:effectExtent l="0" t="0" r="1905" b="17145"/>
              <wp:wrapNone/>
              <wp:docPr id="1" name="Text Box 2"/>
              <wp:cNvGraphicFramePr/>
              <a:graphic xmlns:a="http://schemas.openxmlformats.org/drawingml/2006/main">
                <a:graphicData uri="http://schemas.microsoft.com/office/word/2010/wordprocessingShape">
                  <wps:wsp>
                    <wps:cNvSpPr/>
                    <wps:spPr>
                      <a:xfrm>
                        <a:off x="0" y="0"/>
                        <a:ext cx="5866200" cy="993240"/>
                      </a:xfrm>
                      <a:prstGeom prst="rect">
                        <a:avLst/>
                      </a:prstGeom>
                      <a:noFill/>
                      <a:ln>
                        <a:noFill/>
                      </a:ln>
                    </wps:spPr>
                    <wps:style>
                      <a:lnRef idx="0">
                        <a:scrgbClr r="0" g="0" b="0"/>
                      </a:lnRef>
                      <a:fillRef idx="0">
                        <a:scrgbClr r="0" g="0" b="0"/>
                      </a:fillRef>
                      <a:effectRef idx="0">
                        <a:scrgbClr r="0" g="0" b="0"/>
                      </a:effectRef>
                      <a:fontRef idx="minor"/>
                    </wps:style>
                    <wps:txbx>
                      <w:txbxContent>
                        <w:p w:rsidR="004C0FC1" w:rsidRDefault="00F81E30">
                          <w:pPr>
                            <w:pStyle w:val="af"/>
                            <w:spacing w:before="14"/>
                            <w:ind w:left="20" w:right="5"/>
                            <w:rPr>
                              <w:rFonts w:ascii="Times New Roman" w:hAnsi="Times New Roman" w:cs="Times New Roman"/>
                            </w:rPr>
                          </w:pPr>
                          <w:r>
                            <w:rPr>
                              <w:rFonts w:ascii="Times New Roman" w:hAnsi="Times New Roman" w:cs="Times New Roman"/>
                            </w:rPr>
                            <w:t>ПІБ/найменування юридичної особи</w:t>
                          </w:r>
                        </w:p>
                        <w:p w:rsidR="004C0FC1" w:rsidRDefault="00F81E30">
                          <w:pPr>
                            <w:pStyle w:val="af"/>
                            <w:spacing w:before="14"/>
                            <w:ind w:left="20" w:right="5"/>
                            <w:rPr>
                              <w:rFonts w:ascii="Times New Roman" w:hAnsi="Times New Roman" w:cs="Times New Roman"/>
                            </w:rPr>
                          </w:pPr>
                          <w:r>
                            <w:rPr>
                              <w:rFonts w:ascii="Times New Roman" w:hAnsi="Times New Roman" w:cs="Times New Roman"/>
                            </w:rPr>
                            <w:t>та підпис акціонера (його представника) __________________________________</w:t>
                          </w:r>
                        </w:p>
                        <w:p w:rsidR="004C0FC1" w:rsidRDefault="004C0FC1">
                          <w:pPr>
                            <w:pStyle w:val="af"/>
                            <w:spacing w:before="14"/>
                            <w:ind w:right="5"/>
                            <w:rPr>
                              <w:rFonts w:ascii="Arial" w:hAnsi="Arial"/>
                              <w:i/>
                              <w:sz w:val="18"/>
                            </w:rPr>
                          </w:pPr>
                        </w:p>
                        <w:p w:rsidR="004C0FC1" w:rsidRDefault="004C0FC1">
                          <w:pPr>
                            <w:pStyle w:val="af"/>
                            <w:spacing w:before="14"/>
                            <w:ind w:right="5"/>
                            <w:rPr>
                              <w:rFonts w:ascii="Arial" w:hAnsi="Arial"/>
                              <w:i/>
                              <w:sz w:val="18"/>
                            </w:rPr>
                          </w:pPr>
                        </w:p>
                        <w:p w:rsidR="004C0FC1" w:rsidRDefault="00F81E30">
                          <w:pPr>
                            <w:pStyle w:val="af"/>
                            <w:spacing w:before="14"/>
                            <w:ind w:left="20" w:right="5"/>
                            <w:rPr>
                              <w:rFonts w:ascii="Arial" w:hAnsi="Arial"/>
                              <w:i/>
                              <w:sz w:val="16"/>
                              <w:szCs w:val="16"/>
                            </w:rPr>
                          </w:pPr>
                          <w:r>
                            <w:rPr>
                              <w:rFonts w:ascii="Arial" w:hAnsi="Arial"/>
                              <w:i/>
                              <w:sz w:val="16"/>
                              <w:szCs w:val="16"/>
                            </w:rPr>
                            <w:t xml:space="preserve">Бюлетень для кумулятивного голосування на дистанційних річних загальних зборах акціонерів </w:t>
                          </w:r>
                        </w:p>
                        <w:p w:rsidR="004C0FC1" w:rsidRDefault="00F81E30">
                          <w:pPr>
                            <w:pStyle w:val="af"/>
                            <w:spacing w:before="14"/>
                            <w:ind w:left="20" w:right="5"/>
                            <w:rPr>
                              <w:rFonts w:ascii="Arial" w:hAnsi="Arial"/>
                              <w:i/>
                              <w:sz w:val="16"/>
                              <w:szCs w:val="16"/>
                            </w:rPr>
                          </w:pPr>
                          <w:r>
                            <w:rPr>
                              <w:rFonts w:ascii="Arial" w:hAnsi="Arial"/>
                              <w:i/>
                              <w:sz w:val="16"/>
                              <w:szCs w:val="16"/>
                            </w:rPr>
                            <w:t>ПрАТ</w:t>
                          </w:r>
                          <w:r>
                            <w:rPr>
                              <w:rFonts w:ascii="Arial" w:hAnsi="Arial"/>
                              <w:i/>
                              <w:spacing w:val="-1"/>
                              <w:sz w:val="16"/>
                              <w:szCs w:val="16"/>
                            </w:rPr>
                            <w:t xml:space="preserve"> </w:t>
                          </w:r>
                          <w:r>
                            <w:rPr>
                              <w:rFonts w:ascii="Arial" w:hAnsi="Arial"/>
                              <w:i/>
                              <w:sz w:val="16"/>
                              <w:szCs w:val="16"/>
                            </w:rPr>
                            <w:t>«Компанія Київенергохолдинг»</w:t>
                          </w:r>
                          <w:r w:rsidR="0030703F">
                            <w:rPr>
                              <w:rFonts w:ascii="Arial" w:hAnsi="Arial"/>
                              <w:i/>
                              <w:spacing w:val="-2"/>
                              <w:sz w:val="16"/>
                              <w:szCs w:val="16"/>
                            </w:rPr>
                            <w:t xml:space="preserve"> 28.04.2026</w:t>
                          </w:r>
                        </w:p>
                      </w:txbxContent>
                    </wps:txbx>
                    <wps:bodyPr lIns="0" tIns="0" rIns="0" bIns="0">
                      <a:noAutofit/>
                    </wps:bodyPr>
                  </wps:wsp>
                </a:graphicData>
              </a:graphic>
            </wp:anchor>
          </w:drawing>
        </mc:Choice>
        <mc:Fallback>
          <w:pict>
            <v:rect id="Text Box 2" o:spid="_x0000_s1026" style="position:absolute;margin-left:48.85pt;margin-top:757.55pt;width:461.95pt;height:78.25pt;z-index:-50331647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" filled="f" stroked="f">
              <v:textbox inset="0,0,0,0">
                <w:txbxContent>
                  <w:p w:rsidR="004C0FC1" w:rsidRDefault="00F81E30">
                    <w:pPr>
                      <w:pStyle w:val="af"/>
                      <w:spacing w:before="14"/>
                      <w:ind w:left="20" w:right="5"/>
                      <w:rPr>
                        <w:rFonts w:ascii="Times New Roman" w:hAnsi="Times New Roman" w:cs="Times New Roman"/>
                      </w:rPr>
                    </w:pPr>
                    <w:r>
                      <w:rPr>
                        <w:rFonts w:ascii="Times New Roman" w:hAnsi="Times New Roman" w:cs="Times New Roman"/>
                      </w:rPr>
                      <w:t>ПІБ/найменування юридичної особи</w:t>
                    </w:r>
                  </w:p>
                  <w:p w:rsidR="004C0FC1" w:rsidRDefault="00F81E30">
                    <w:pPr>
                      <w:pStyle w:val="af"/>
                      <w:spacing w:before="14"/>
                      <w:ind w:left="20" w:right="5"/>
                      <w:rPr>
                        <w:rFonts w:ascii="Times New Roman" w:hAnsi="Times New Roman" w:cs="Times New Roman"/>
                      </w:rPr>
                    </w:pPr>
                    <w:r>
                      <w:rPr>
                        <w:rFonts w:ascii="Times New Roman" w:hAnsi="Times New Roman" w:cs="Times New Roman"/>
                      </w:rPr>
                      <w:t xml:space="preserve">та підпис акціонера (його представника) </w:t>
                    </w:r>
                    <w:r>
                      <w:rPr>
                        <w:rFonts w:ascii="Times New Roman" w:hAnsi="Times New Roman" w:cs="Times New Roman"/>
                      </w:rPr>
                      <w:t>__________________________________</w:t>
                    </w:r>
                  </w:p>
                  <w:p w:rsidR="004C0FC1" w:rsidRDefault="004C0FC1">
                    <w:pPr>
                      <w:pStyle w:val="af"/>
                      <w:spacing w:before="14"/>
                      <w:ind w:right="5"/>
                      <w:rPr>
                        <w:rFonts w:ascii="Arial" w:hAnsi="Arial"/>
                        <w:i/>
                        <w:sz w:val="18"/>
                      </w:rPr>
                    </w:pPr>
                  </w:p>
                  <w:p w:rsidR="004C0FC1" w:rsidRDefault="004C0FC1">
                    <w:pPr>
                      <w:pStyle w:val="af"/>
                      <w:spacing w:before="14"/>
                      <w:ind w:right="5"/>
                      <w:rPr>
                        <w:rFonts w:ascii="Arial" w:hAnsi="Arial"/>
                        <w:i/>
                        <w:sz w:val="18"/>
                      </w:rPr>
                    </w:pPr>
                  </w:p>
                  <w:p w:rsidR="004C0FC1" w:rsidRDefault="00F81E30">
                    <w:pPr>
                      <w:pStyle w:val="af"/>
                      <w:spacing w:before="14"/>
                      <w:ind w:left="20" w:right="5"/>
                      <w:rPr>
                        <w:rFonts w:ascii="Arial" w:hAnsi="Arial"/>
                        <w:i/>
                        <w:sz w:val="16"/>
                        <w:szCs w:val="16"/>
                      </w:rPr>
                    </w:pPr>
                    <w:r>
                      <w:rPr>
                        <w:rFonts w:ascii="Arial" w:hAnsi="Arial"/>
                        <w:i/>
                        <w:sz w:val="16"/>
                        <w:szCs w:val="16"/>
                      </w:rPr>
                      <w:t xml:space="preserve">Бюлетень для кумулятивного голосування на дистанційних річних загальних зборах акціонерів </w:t>
                    </w:r>
                  </w:p>
                  <w:p w:rsidR="004C0FC1" w:rsidRDefault="00F81E30">
                    <w:pPr>
                      <w:pStyle w:val="af"/>
                      <w:spacing w:before="14"/>
                      <w:ind w:left="20" w:right="5"/>
                      <w:rPr>
                        <w:rFonts w:ascii="Arial" w:hAnsi="Arial"/>
                        <w:i/>
                        <w:sz w:val="16"/>
                        <w:szCs w:val="16"/>
                      </w:rPr>
                    </w:pPr>
                    <w:r>
                      <w:rPr>
                        <w:rFonts w:ascii="Arial" w:hAnsi="Arial"/>
                        <w:i/>
                        <w:sz w:val="16"/>
                        <w:szCs w:val="16"/>
                      </w:rPr>
                      <w:t>ПрАТ</w:t>
                    </w:r>
                    <w:r>
                      <w:rPr>
                        <w:rFonts w:ascii="Arial" w:hAnsi="Arial"/>
                        <w:i/>
                        <w:spacing w:val="-1"/>
                        <w:sz w:val="16"/>
                        <w:szCs w:val="16"/>
                      </w:rPr>
                      <w:t xml:space="preserve"> </w:t>
                    </w:r>
                    <w:r>
                      <w:rPr>
                        <w:rFonts w:ascii="Arial" w:hAnsi="Arial"/>
                        <w:i/>
                        <w:sz w:val="16"/>
                        <w:szCs w:val="16"/>
                      </w:rPr>
                      <w:t>«Компанія Київенергохолдинг»</w:t>
                    </w:r>
                    <w:r w:rsidR="0030703F">
                      <w:rPr>
                        <w:rFonts w:ascii="Arial" w:hAnsi="Arial"/>
                        <w:i/>
                        <w:spacing w:val="-2"/>
                        <w:sz w:val="16"/>
                        <w:szCs w:val="16"/>
                      </w:rPr>
                      <w:t xml:space="preserve"> 28.04.2026</w:t>
                    </w:r>
                  </w:p>
                </w:txbxContent>
              </v:textbox>
              <w10:wrap anchorx="page" anchory="page"/>
            </v:rect>
          </w:pict>
        </mc:Fallback>
      </mc:AlternateContent>
    </w:r>
    <w:r>
      <w:rPr>
        <w:noProof/>
        <w:sz w:val="20"/>
        <w:lang w:eastAsia="uk-UA"/>
      </w:rPr>
      <mc:AlternateContent>
        <mc:Choice Requires="wps">
          <w:drawing>
            <wp:anchor distT="0" distB="0" distL="114300" distR="114300" simplePos="0" relativeHeight="11" behindDoc="1" locked="0" layoutInCell="1" allowOverlap="1">
              <wp:simplePos x="0" y="0"/>
              <wp:positionH relativeFrom="page">
                <wp:posOffset>6812280</wp:posOffset>
              </wp:positionH>
              <wp:positionV relativeFrom="page">
                <wp:posOffset>10042525</wp:posOffset>
              </wp:positionV>
              <wp:extent cx="140970" cy="154305"/>
              <wp:effectExtent l="0" t="0" r="0" b="0"/>
              <wp:wrapNone/>
              <wp:docPr id="3" name="Text Box 1"/>
              <wp:cNvGraphicFramePr/>
              <a:graphic xmlns:a="http://schemas.openxmlformats.org/drawingml/2006/main">
                <a:graphicData uri="http://schemas.microsoft.com/office/word/2010/wordprocessingShape">
                  <wps:wsp>
                    <wps:cNvSpPr/>
                    <wps:spPr>
                      <a:xfrm>
                        <a:off x="0" y="0"/>
                        <a:ext cx="140400" cy="153720"/>
                      </a:xfrm>
                      <a:prstGeom prst="rect">
                        <a:avLst/>
                      </a:prstGeom>
                      <a:noFill/>
                      <a:ln>
                        <a:noFill/>
                      </a:ln>
                    </wps:spPr>
                    <wps:style>
                      <a:lnRef idx="0">
                        <a:scrgbClr r="0" g="0" b="0"/>
                      </a:lnRef>
                      <a:fillRef idx="0">
                        <a:scrgbClr r="0" g="0" b="0"/>
                      </a:fillRef>
                      <a:effectRef idx="0">
                        <a:scrgbClr r="0" g="0" b="0"/>
                      </a:effectRef>
                      <a:fontRef idx="minor"/>
                    </wps:style>
                    <wps:txbx>
                      <w:txbxContent>
                        <w:p w:rsidR="004C0FC1" w:rsidRDefault="00F81E30">
                          <w:pPr>
                            <w:pStyle w:val="af"/>
                            <w:spacing w:before="14"/>
                            <w:ind w:left="60"/>
                          </w:pPr>
                          <w:r>
                            <w:fldChar w:fldCharType="begin"/>
                          </w:r>
                          <w:r>
                            <w:instrText>PAGE</w:instrText>
                          </w:r>
                          <w:r>
                            <w:fldChar w:fldCharType="separate"/>
                          </w:r>
                          <w:r w:rsidR="00895959">
                            <w:rPr>
                              <w:noProof/>
                            </w:rPr>
                            <w:t>1</w:t>
                          </w:r>
                          <w:r>
                            <w:fldChar w:fldCharType="end"/>
                          </w:r>
                        </w:p>
                      </w:txbxContent>
                    </wps:txbx>
                    <wps:bodyPr lIns="0" tIns="0" rIns="0" bIns="0">
                      <a:noAutofit/>
                    </wps:bodyPr>
                  </wps:wsp>
                </a:graphicData>
              </a:graphic>
            </wp:anchor>
          </w:drawing>
        </mc:Choice>
        <mc:Fallback>
          <w:pict>
            <v:rect id="Text Box 1" o:spid="_x0000_s1027" style="position:absolute;margin-left:536.4pt;margin-top:790.75pt;width:11.1pt;height:12.15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" filled="f" stroked="f">
              <v:textbox inset="0,0,0,0">
                <w:txbxContent>
                  <w:p w:rsidR="004C0FC1" w:rsidRDefault="00F81E30">
                    <w:pPr>
                      <w:pStyle w:val="af"/>
                      <w:spacing w:before="14"/>
                      <w:ind w:left="60"/>
                    </w:pPr>
                    <w:r>
                      <w:fldChar w:fldCharType="begin"/>
                    </w:r>
                    <w:r>
                      <w:instrText>PAGE</w:instrText>
                    </w:r>
                    <w:r>
                      <w:fldChar w:fldCharType="separate"/>
                    </w:r>
                    <w:r w:rsidR="00895959">
                      <w:rPr>
                        <w:noProof/>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BCF" w:rsidRDefault="00F81E30">
      <w:r>
        <w:separator/>
      </w:r>
    </w:p>
  </w:footnote>
  <w:footnote w:type="continuationSeparator" w:id="0">
    <w:p w:rsidR="00E86BCF" w:rsidRDefault="00F81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70A3E"/>
    <w:multiLevelType w:val="multilevel"/>
    <w:tmpl w:val="2D2C35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11A1732"/>
    <w:multiLevelType w:val="multilevel"/>
    <w:tmpl w:val="26D03FBC"/>
    <w:lvl w:ilvl="0">
      <w:start w:val="1"/>
      <w:numFmt w:val="decimal"/>
      <w:lvlText w:val="%1)"/>
      <w:lvlJc w:val="left"/>
      <w:pPr>
        <w:ind w:left="433" w:hanging="222"/>
      </w:pPr>
      <w:rPr>
        <w:rFonts w:ascii="Times New Roman" w:eastAsia="Microsoft Sans Serif" w:hAnsi="Times New Roman" w:cs="Microsoft Sans Serif"/>
        <w:spacing w:val="-1"/>
        <w:w w:val="99"/>
        <w:sz w:val="19"/>
        <w:szCs w:val="19"/>
        <w:lang w:val="uk-UA" w:eastAsia="en-US" w:bidi="ar-SA"/>
      </w:rPr>
    </w:lvl>
    <w:lvl w:ilvl="1">
      <w:start w:val="1"/>
      <w:numFmt w:val="bullet"/>
      <w:lvlText w:val=""/>
      <w:lvlJc w:val="left"/>
      <w:pPr>
        <w:ind w:left="1424" w:hanging="222"/>
      </w:pPr>
      <w:rPr>
        <w:rFonts w:ascii="Symbol" w:hAnsi="Symbol" w:cs="Symbol" w:hint="default"/>
        <w:lang w:val="uk-UA" w:eastAsia="en-US" w:bidi="ar-SA"/>
      </w:rPr>
    </w:lvl>
    <w:lvl w:ilvl="2">
      <w:start w:val="1"/>
      <w:numFmt w:val="bullet"/>
      <w:lvlText w:val=""/>
      <w:lvlJc w:val="left"/>
      <w:pPr>
        <w:ind w:left="2409" w:hanging="222"/>
      </w:pPr>
      <w:rPr>
        <w:rFonts w:ascii="Symbol" w:hAnsi="Symbol" w:cs="Symbol" w:hint="default"/>
        <w:lang w:val="uk-UA" w:eastAsia="en-US" w:bidi="ar-SA"/>
      </w:rPr>
    </w:lvl>
    <w:lvl w:ilvl="3">
      <w:start w:val="1"/>
      <w:numFmt w:val="bullet"/>
      <w:lvlText w:val=""/>
      <w:lvlJc w:val="left"/>
      <w:pPr>
        <w:ind w:left="3393" w:hanging="222"/>
      </w:pPr>
      <w:rPr>
        <w:rFonts w:ascii="Symbol" w:hAnsi="Symbol" w:cs="Symbol" w:hint="default"/>
        <w:lang w:val="uk-UA" w:eastAsia="en-US" w:bidi="ar-SA"/>
      </w:rPr>
    </w:lvl>
    <w:lvl w:ilvl="4">
      <w:start w:val="1"/>
      <w:numFmt w:val="bullet"/>
      <w:lvlText w:val=""/>
      <w:lvlJc w:val="left"/>
      <w:pPr>
        <w:ind w:left="4378" w:hanging="222"/>
      </w:pPr>
      <w:rPr>
        <w:rFonts w:ascii="Symbol" w:hAnsi="Symbol" w:cs="Symbol" w:hint="default"/>
        <w:lang w:val="uk-UA" w:eastAsia="en-US" w:bidi="ar-SA"/>
      </w:rPr>
    </w:lvl>
    <w:lvl w:ilvl="5">
      <w:start w:val="1"/>
      <w:numFmt w:val="bullet"/>
      <w:lvlText w:val=""/>
      <w:lvlJc w:val="left"/>
      <w:pPr>
        <w:ind w:left="5363" w:hanging="222"/>
      </w:pPr>
      <w:rPr>
        <w:rFonts w:ascii="Symbol" w:hAnsi="Symbol" w:cs="Symbol" w:hint="default"/>
        <w:lang w:val="uk-UA" w:eastAsia="en-US" w:bidi="ar-SA"/>
      </w:rPr>
    </w:lvl>
    <w:lvl w:ilvl="6">
      <w:start w:val="1"/>
      <w:numFmt w:val="bullet"/>
      <w:lvlText w:val=""/>
      <w:lvlJc w:val="left"/>
      <w:pPr>
        <w:ind w:left="6347" w:hanging="222"/>
      </w:pPr>
      <w:rPr>
        <w:rFonts w:ascii="Symbol" w:hAnsi="Symbol" w:cs="Symbol" w:hint="default"/>
        <w:lang w:val="uk-UA" w:eastAsia="en-US" w:bidi="ar-SA"/>
      </w:rPr>
    </w:lvl>
    <w:lvl w:ilvl="7">
      <w:start w:val="1"/>
      <w:numFmt w:val="bullet"/>
      <w:lvlText w:val=""/>
      <w:lvlJc w:val="left"/>
      <w:pPr>
        <w:ind w:left="7332" w:hanging="222"/>
      </w:pPr>
      <w:rPr>
        <w:rFonts w:ascii="Symbol" w:hAnsi="Symbol" w:cs="Symbol" w:hint="default"/>
        <w:lang w:val="uk-UA" w:eastAsia="en-US" w:bidi="ar-SA"/>
      </w:rPr>
    </w:lvl>
    <w:lvl w:ilvl="8">
      <w:start w:val="1"/>
      <w:numFmt w:val="bullet"/>
      <w:lvlText w:val=""/>
      <w:lvlJc w:val="left"/>
      <w:pPr>
        <w:ind w:left="8317" w:hanging="222"/>
      </w:pPr>
      <w:rPr>
        <w:rFonts w:ascii="Symbol" w:hAnsi="Symbol" w:cs="Symbol"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C1"/>
    <w:rsid w:val="00021580"/>
    <w:rsid w:val="0030703F"/>
    <w:rsid w:val="004439A8"/>
    <w:rsid w:val="004C0FC1"/>
    <w:rsid w:val="005449B7"/>
    <w:rsid w:val="00887ACC"/>
    <w:rsid w:val="00895959"/>
    <w:rsid w:val="00C7628D"/>
    <w:rsid w:val="00D07B16"/>
    <w:rsid w:val="00DA7479"/>
    <w:rsid w:val="00E24ECB"/>
    <w:rsid w:val="00E86BCF"/>
    <w:rsid w:val="00E95446"/>
    <w:rsid w:val="00EB074F"/>
    <w:rsid w:val="00F81E30"/>
    <w:rsid w:val="00FD341C"/>
    <w:rsid w:val="00FF5D5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E009BD2-5008-4BC4-B421-A42DB769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B32E5"/>
    <w:rPr>
      <w:rFonts w:ascii="Microsoft Sans Serif" w:eastAsia="Microsoft Sans Serif" w:hAnsi="Microsoft Sans Serif" w:cs="Microsoft Sans Serif"/>
      <w:lang w:val="uk-UA"/>
    </w:rPr>
  </w:style>
  <w:style w:type="paragraph" w:styleId="1">
    <w:name w:val="heading 1"/>
    <w:basedOn w:val="a"/>
    <w:link w:val="10"/>
    <w:uiPriority w:val="1"/>
    <w:qFormat/>
    <w:pPr>
      <w:ind w:left="212"/>
      <w:jc w:val="center"/>
      <w:outlineLvl w:val="0"/>
    </w:pPr>
    <w:rPr>
      <w:rFonts w:ascii="Arial" w:eastAsia="Arial" w:hAnsi="Arial" w:cs="Arial"/>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1A64B2"/>
    <w:rPr>
      <w:rFonts w:ascii="Microsoft Sans Serif" w:eastAsia="Microsoft Sans Serif" w:hAnsi="Microsoft Sans Serif" w:cs="Microsoft Sans Serif"/>
      <w:lang w:val="uk-UA"/>
    </w:rPr>
  </w:style>
  <w:style w:type="character" w:customStyle="1" w:styleId="a4">
    <w:name w:val="Нижний колонтитул Знак"/>
    <w:basedOn w:val="a0"/>
    <w:uiPriority w:val="99"/>
    <w:qFormat/>
    <w:rsid w:val="001A64B2"/>
    <w:rPr>
      <w:rFonts w:ascii="Microsoft Sans Serif" w:eastAsia="Microsoft Sans Serif" w:hAnsi="Microsoft Sans Serif" w:cs="Microsoft Sans Serif"/>
      <w:lang w:val="uk-UA"/>
    </w:rPr>
  </w:style>
  <w:style w:type="character" w:customStyle="1" w:styleId="a5">
    <w:name w:val="Текст выноски Знак"/>
    <w:basedOn w:val="a0"/>
    <w:uiPriority w:val="99"/>
    <w:semiHidden/>
    <w:qFormat/>
    <w:rsid w:val="005E3061"/>
    <w:rPr>
      <w:rFonts w:ascii="Segoe UI" w:eastAsia="Microsoft Sans Serif" w:hAnsi="Segoe UI" w:cs="Segoe UI"/>
      <w:sz w:val="18"/>
      <w:szCs w:val="18"/>
      <w:lang w:val="uk-UA"/>
    </w:rPr>
  </w:style>
  <w:style w:type="character" w:customStyle="1" w:styleId="10">
    <w:name w:val="Заголовок 1 Знак"/>
    <w:basedOn w:val="a0"/>
    <w:link w:val="1"/>
    <w:uiPriority w:val="1"/>
    <w:qFormat/>
    <w:rsid w:val="000F4F42"/>
    <w:rPr>
      <w:rFonts w:ascii="Arial" w:eastAsia="Arial" w:hAnsi="Arial" w:cs="Arial"/>
      <w:b/>
      <w:bCs/>
      <w:sz w:val="19"/>
      <w:szCs w:val="19"/>
      <w:lang w:val="uk-UA"/>
    </w:rPr>
  </w:style>
  <w:style w:type="character" w:customStyle="1" w:styleId="ListLabel1">
    <w:name w:val="ListLabel 1"/>
    <w:qFormat/>
    <w:rPr>
      <w:rFonts w:ascii="Times New Roman" w:eastAsia="Microsoft Sans Serif" w:hAnsi="Times New Roman" w:cs="Microsoft Sans Serif"/>
      <w:spacing w:val="-1"/>
      <w:w w:val="99"/>
      <w:sz w:val="19"/>
      <w:szCs w:val="19"/>
      <w:lang w:val="uk-UA" w:eastAsia="en-US" w:bidi="ar-SA"/>
    </w:rPr>
  </w:style>
  <w:style w:type="character" w:customStyle="1" w:styleId="ListLabel2">
    <w:name w:val="ListLabel 2"/>
    <w:qFormat/>
    <w:rPr>
      <w:lang w:val="uk-UA" w:eastAsia="en-US" w:bidi="ar-SA"/>
    </w:rPr>
  </w:style>
  <w:style w:type="character" w:customStyle="1" w:styleId="ListLabel3">
    <w:name w:val="ListLabel 3"/>
    <w:qFormat/>
    <w:rPr>
      <w:lang w:val="uk-UA" w:eastAsia="en-US" w:bidi="ar-SA"/>
    </w:rPr>
  </w:style>
  <w:style w:type="character" w:customStyle="1" w:styleId="ListLabel4">
    <w:name w:val="ListLabel 4"/>
    <w:qFormat/>
    <w:rPr>
      <w:lang w:val="uk-UA" w:eastAsia="en-US" w:bidi="ar-SA"/>
    </w:rPr>
  </w:style>
  <w:style w:type="character" w:customStyle="1" w:styleId="ListLabel5">
    <w:name w:val="ListLabel 5"/>
    <w:qFormat/>
    <w:rPr>
      <w:lang w:val="uk-UA" w:eastAsia="en-US" w:bidi="ar-SA"/>
    </w:rPr>
  </w:style>
  <w:style w:type="character" w:customStyle="1" w:styleId="ListLabel6">
    <w:name w:val="ListLabel 6"/>
    <w:qFormat/>
    <w:rPr>
      <w:lang w:val="uk-UA" w:eastAsia="en-US" w:bidi="ar-SA"/>
    </w:rPr>
  </w:style>
  <w:style w:type="character" w:customStyle="1" w:styleId="ListLabel7">
    <w:name w:val="ListLabel 7"/>
    <w:qFormat/>
    <w:rPr>
      <w:lang w:val="uk-UA" w:eastAsia="en-US" w:bidi="ar-SA"/>
    </w:rPr>
  </w:style>
  <w:style w:type="character" w:customStyle="1" w:styleId="ListLabel8">
    <w:name w:val="ListLabel 8"/>
    <w:qFormat/>
    <w:rPr>
      <w:lang w:val="uk-UA" w:eastAsia="en-US" w:bidi="ar-SA"/>
    </w:rPr>
  </w:style>
  <w:style w:type="character" w:customStyle="1" w:styleId="ListLabel9">
    <w:name w:val="ListLabel 9"/>
    <w:qFormat/>
    <w:rPr>
      <w:lang w:val="uk-UA" w:eastAsia="en-US" w:bidi="ar-SA"/>
    </w:rPr>
  </w:style>
  <w:style w:type="character" w:customStyle="1" w:styleId="ListLabel10">
    <w:name w:val="ListLabel 10"/>
    <w:qFormat/>
    <w:rPr>
      <w:rFonts w:eastAsia="Microsoft Sans Serif" w:cs="Microsoft Sans Serif"/>
      <w:w w:val="99"/>
      <w:sz w:val="19"/>
      <w:szCs w:val="19"/>
      <w:lang w:val="uk-UA" w:eastAsia="en-US" w:bidi="ar-SA"/>
    </w:rPr>
  </w:style>
  <w:style w:type="character" w:customStyle="1" w:styleId="ListLabel11">
    <w:name w:val="ListLabel 11"/>
    <w:qFormat/>
    <w:rPr>
      <w:lang w:val="uk-UA" w:eastAsia="en-US" w:bidi="ar-SA"/>
    </w:rPr>
  </w:style>
  <w:style w:type="character" w:customStyle="1" w:styleId="ListLabel12">
    <w:name w:val="ListLabel 12"/>
    <w:qFormat/>
    <w:rPr>
      <w:lang w:val="uk-UA" w:eastAsia="en-US" w:bidi="ar-SA"/>
    </w:rPr>
  </w:style>
  <w:style w:type="character" w:customStyle="1" w:styleId="ListLabel13">
    <w:name w:val="ListLabel 13"/>
    <w:qFormat/>
    <w:rPr>
      <w:lang w:val="uk-UA" w:eastAsia="en-US" w:bidi="ar-SA"/>
    </w:rPr>
  </w:style>
  <w:style w:type="character" w:customStyle="1" w:styleId="ListLabel14">
    <w:name w:val="ListLabel 14"/>
    <w:qFormat/>
    <w:rPr>
      <w:lang w:val="uk-UA" w:eastAsia="en-US" w:bidi="ar-SA"/>
    </w:rPr>
  </w:style>
  <w:style w:type="character" w:customStyle="1" w:styleId="ListLabel15">
    <w:name w:val="ListLabel 15"/>
    <w:qFormat/>
    <w:rPr>
      <w:lang w:val="uk-UA" w:eastAsia="en-US" w:bidi="ar-SA"/>
    </w:rPr>
  </w:style>
  <w:style w:type="character" w:customStyle="1" w:styleId="ListLabel16">
    <w:name w:val="ListLabel 16"/>
    <w:qFormat/>
    <w:rPr>
      <w:lang w:val="uk-UA" w:eastAsia="en-US" w:bidi="ar-SA"/>
    </w:rPr>
  </w:style>
  <w:style w:type="character" w:customStyle="1" w:styleId="ListLabel17">
    <w:name w:val="ListLabel 17"/>
    <w:qFormat/>
    <w:rPr>
      <w:lang w:val="uk-UA" w:eastAsia="en-US" w:bidi="ar-SA"/>
    </w:rPr>
  </w:style>
  <w:style w:type="character" w:customStyle="1" w:styleId="ListLabel18">
    <w:name w:val="ListLabel 18"/>
    <w:qFormat/>
    <w:rPr>
      <w:lang w:val="uk-UA" w:eastAsia="en-US" w:bidi="ar-SA"/>
    </w:rPr>
  </w:style>
  <w:style w:type="character" w:customStyle="1" w:styleId="ListLabel19">
    <w:name w:val="ListLabel 19"/>
    <w:qFormat/>
    <w:rPr>
      <w:rFonts w:eastAsia="Microsoft Sans Serif" w:cs="Times New Roman"/>
      <w:w w:val="99"/>
      <w:sz w:val="19"/>
      <w:szCs w:val="19"/>
      <w:lang w:val="uk-UA" w:eastAsia="en-US" w:bidi="ar-SA"/>
    </w:rPr>
  </w:style>
  <w:style w:type="character" w:customStyle="1" w:styleId="ListLabel20">
    <w:name w:val="ListLabel 20"/>
    <w:qFormat/>
    <w:rPr>
      <w:lang w:val="uk-UA" w:eastAsia="en-US" w:bidi="ar-SA"/>
    </w:rPr>
  </w:style>
  <w:style w:type="character" w:customStyle="1" w:styleId="ListLabel21">
    <w:name w:val="ListLabel 21"/>
    <w:qFormat/>
    <w:rPr>
      <w:lang w:val="uk-UA" w:eastAsia="en-US" w:bidi="ar-SA"/>
    </w:rPr>
  </w:style>
  <w:style w:type="character" w:customStyle="1" w:styleId="ListLabel22">
    <w:name w:val="ListLabel 22"/>
    <w:qFormat/>
    <w:rPr>
      <w:lang w:val="uk-UA" w:eastAsia="en-US" w:bidi="ar-SA"/>
    </w:rPr>
  </w:style>
  <w:style w:type="character" w:customStyle="1" w:styleId="ListLabel23">
    <w:name w:val="ListLabel 23"/>
    <w:qFormat/>
    <w:rPr>
      <w:lang w:val="uk-UA" w:eastAsia="en-US" w:bidi="ar-SA"/>
    </w:rPr>
  </w:style>
  <w:style w:type="character" w:customStyle="1" w:styleId="ListLabel24">
    <w:name w:val="ListLabel 24"/>
    <w:qFormat/>
    <w:rPr>
      <w:lang w:val="uk-UA" w:eastAsia="en-US" w:bidi="ar-SA"/>
    </w:rPr>
  </w:style>
  <w:style w:type="character" w:customStyle="1" w:styleId="ListLabel25">
    <w:name w:val="ListLabel 25"/>
    <w:qFormat/>
    <w:rPr>
      <w:lang w:val="uk-UA" w:eastAsia="en-US" w:bidi="ar-SA"/>
    </w:rPr>
  </w:style>
  <w:style w:type="character" w:customStyle="1" w:styleId="ListLabel26">
    <w:name w:val="ListLabel 26"/>
    <w:qFormat/>
    <w:rPr>
      <w:lang w:val="uk-UA" w:eastAsia="en-US" w:bidi="ar-SA"/>
    </w:rPr>
  </w:style>
  <w:style w:type="character" w:customStyle="1" w:styleId="ListLabel27">
    <w:name w:val="ListLabel 27"/>
    <w:qFormat/>
    <w:rPr>
      <w:lang w:val="uk-UA" w:eastAsia="en-US" w:bidi="ar-SA"/>
    </w:rPr>
  </w:style>
  <w:style w:type="character" w:customStyle="1" w:styleId="ListLabel28">
    <w:name w:val="ListLabel 28"/>
    <w:qFormat/>
    <w:rPr>
      <w:rFonts w:eastAsia="Microsoft Sans Serif" w:cs="Times New Roman"/>
      <w:w w:val="99"/>
      <w:sz w:val="19"/>
      <w:szCs w:val="19"/>
      <w:lang w:val="uk-UA" w:eastAsia="en-US" w:bidi="ar-SA"/>
    </w:rPr>
  </w:style>
  <w:style w:type="character" w:customStyle="1" w:styleId="ListLabel29">
    <w:name w:val="ListLabel 29"/>
    <w:qFormat/>
    <w:rPr>
      <w:lang w:val="uk-UA" w:eastAsia="en-US" w:bidi="ar-SA"/>
    </w:rPr>
  </w:style>
  <w:style w:type="character" w:customStyle="1" w:styleId="ListLabel30">
    <w:name w:val="ListLabel 30"/>
    <w:qFormat/>
    <w:rPr>
      <w:lang w:val="uk-UA" w:eastAsia="en-US" w:bidi="ar-SA"/>
    </w:rPr>
  </w:style>
  <w:style w:type="character" w:customStyle="1" w:styleId="ListLabel31">
    <w:name w:val="ListLabel 31"/>
    <w:qFormat/>
    <w:rPr>
      <w:lang w:val="uk-UA" w:eastAsia="en-US" w:bidi="ar-SA"/>
    </w:rPr>
  </w:style>
  <w:style w:type="character" w:customStyle="1" w:styleId="ListLabel32">
    <w:name w:val="ListLabel 32"/>
    <w:qFormat/>
    <w:rPr>
      <w:lang w:val="uk-UA" w:eastAsia="en-US" w:bidi="ar-SA"/>
    </w:rPr>
  </w:style>
  <w:style w:type="character" w:customStyle="1" w:styleId="ListLabel33">
    <w:name w:val="ListLabel 33"/>
    <w:qFormat/>
    <w:rPr>
      <w:lang w:val="uk-UA" w:eastAsia="en-US" w:bidi="ar-SA"/>
    </w:rPr>
  </w:style>
  <w:style w:type="character" w:customStyle="1" w:styleId="ListLabel34">
    <w:name w:val="ListLabel 34"/>
    <w:qFormat/>
    <w:rPr>
      <w:lang w:val="uk-UA" w:eastAsia="en-US" w:bidi="ar-SA"/>
    </w:rPr>
  </w:style>
  <w:style w:type="character" w:customStyle="1" w:styleId="ListLabel35">
    <w:name w:val="ListLabel 35"/>
    <w:qFormat/>
    <w:rPr>
      <w:lang w:val="uk-UA" w:eastAsia="en-US" w:bidi="ar-SA"/>
    </w:rPr>
  </w:style>
  <w:style w:type="character" w:customStyle="1" w:styleId="ListLabel36">
    <w:name w:val="ListLabel 36"/>
    <w:qFormat/>
    <w:rPr>
      <w:lang w:val="uk-UA" w:eastAsia="en-US" w:bidi="ar-SA"/>
    </w:rPr>
  </w:style>
  <w:style w:type="character" w:customStyle="1" w:styleId="ListLabel37">
    <w:name w:val="ListLabel 37"/>
    <w:qFormat/>
    <w:rPr>
      <w:rFonts w:eastAsia="Microsoft Sans Serif" w:cs="Times New Roman"/>
      <w:w w:val="99"/>
      <w:sz w:val="19"/>
      <w:szCs w:val="19"/>
      <w:lang w:val="uk-UA" w:eastAsia="en-US" w:bidi="ar-SA"/>
    </w:rPr>
  </w:style>
  <w:style w:type="character" w:customStyle="1" w:styleId="ListLabel38">
    <w:name w:val="ListLabel 38"/>
    <w:qFormat/>
    <w:rPr>
      <w:lang w:val="uk-UA" w:eastAsia="en-US" w:bidi="ar-SA"/>
    </w:rPr>
  </w:style>
  <w:style w:type="character" w:customStyle="1" w:styleId="ListLabel39">
    <w:name w:val="ListLabel 39"/>
    <w:qFormat/>
    <w:rPr>
      <w:lang w:val="uk-UA" w:eastAsia="en-US" w:bidi="ar-SA"/>
    </w:rPr>
  </w:style>
  <w:style w:type="character" w:customStyle="1" w:styleId="ListLabel40">
    <w:name w:val="ListLabel 40"/>
    <w:qFormat/>
    <w:rPr>
      <w:lang w:val="uk-UA" w:eastAsia="en-US" w:bidi="ar-SA"/>
    </w:rPr>
  </w:style>
  <w:style w:type="character" w:customStyle="1" w:styleId="ListLabel41">
    <w:name w:val="ListLabel 41"/>
    <w:qFormat/>
    <w:rPr>
      <w:lang w:val="uk-UA" w:eastAsia="en-US" w:bidi="ar-SA"/>
    </w:rPr>
  </w:style>
  <w:style w:type="character" w:customStyle="1" w:styleId="ListLabel42">
    <w:name w:val="ListLabel 42"/>
    <w:qFormat/>
    <w:rPr>
      <w:lang w:val="uk-UA" w:eastAsia="en-US" w:bidi="ar-SA"/>
    </w:rPr>
  </w:style>
  <w:style w:type="character" w:customStyle="1" w:styleId="ListLabel43">
    <w:name w:val="ListLabel 43"/>
    <w:qFormat/>
    <w:rPr>
      <w:lang w:val="uk-UA" w:eastAsia="en-US" w:bidi="ar-SA"/>
    </w:rPr>
  </w:style>
  <w:style w:type="character" w:customStyle="1" w:styleId="ListLabel44">
    <w:name w:val="ListLabel 44"/>
    <w:qFormat/>
    <w:rPr>
      <w:lang w:val="uk-UA" w:eastAsia="en-US" w:bidi="ar-SA"/>
    </w:rPr>
  </w:style>
  <w:style w:type="character" w:customStyle="1" w:styleId="ListLabel45">
    <w:name w:val="ListLabel 45"/>
    <w:qFormat/>
    <w:rPr>
      <w:lang w:val="uk-UA" w:eastAsia="en-US" w:bidi="ar-SA"/>
    </w:rPr>
  </w:style>
  <w:style w:type="character" w:customStyle="1" w:styleId="ListLabel46">
    <w:name w:val="ListLabel 46"/>
    <w:qFormat/>
    <w:rPr>
      <w:rFonts w:eastAsia="Microsoft Sans Serif" w:cs="Times New Roman"/>
      <w:w w:val="99"/>
      <w:sz w:val="19"/>
      <w:szCs w:val="19"/>
      <w:lang w:val="uk-UA" w:eastAsia="en-US" w:bidi="ar-SA"/>
    </w:rPr>
  </w:style>
  <w:style w:type="character" w:customStyle="1" w:styleId="ListLabel47">
    <w:name w:val="ListLabel 47"/>
    <w:qFormat/>
    <w:rPr>
      <w:lang w:val="uk-UA" w:eastAsia="en-US" w:bidi="ar-SA"/>
    </w:rPr>
  </w:style>
  <w:style w:type="character" w:customStyle="1" w:styleId="ListLabel48">
    <w:name w:val="ListLabel 48"/>
    <w:qFormat/>
    <w:rPr>
      <w:lang w:val="uk-UA" w:eastAsia="en-US" w:bidi="ar-SA"/>
    </w:rPr>
  </w:style>
  <w:style w:type="character" w:customStyle="1" w:styleId="ListLabel49">
    <w:name w:val="ListLabel 49"/>
    <w:qFormat/>
    <w:rPr>
      <w:lang w:val="uk-UA" w:eastAsia="en-US" w:bidi="ar-SA"/>
    </w:rPr>
  </w:style>
  <w:style w:type="character" w:customStyle="1" w:styleId="ListLabel50">
    <w:name w:val="ListLabel 50"/>
    <w:qFormat/>
    <w:rPr>
      <w:lang w:val="uk-UA" w:eastAsia="en-US" w:bidi="ar-SA"/>
    </w:rPr>
  </w:style>
  <w:style w:type="character" w:customStyle="1" w:styleId="ListLabel51">
    <w:name w:val="ListLabel 51"/>
    <w:qFormat/>
    <w:rPr>
      <w:lang w:val="uk-UA" w:eastAsia="en-US" w:bidi="ar-SA"/>
    </w:rPr>
  </w:style>
  <w:style w:type="character" w:customStyle="1" w:styleId="ListLabel52">
    <w:name w:val="ListLabel 52"/>
    <w:qFormat/>
    <w:rPr>
      <w:lang w:val="uk-UA" w:eastAsia="en-US" w:bidi="ar-SA"/>
    </w:rPr>
  </w:style>
  <w:style w:type="character" w:customStyle="1" w:styleId="ListLabel53">
    <w:name w:val="ListLabel 53"/>
    <w:qFormat/>
    <w:rPr>
      <w:lang w:val="uk-UA" w:eastAsia="en-US" w:bidi="ar-SA"/>
    </w:rPr>
  </w:style>
  <w:style w:type="character" w:customStyle="1" w:styleId="ListLabel54">
    <w:name w:val="ListLabel 54"/>
    <w:qFormat/>
    <w:rPr>
      <w:lang w:val="uk-UA" w:eastAsia="en-US" w:bidi="ar-SA"/>
    </w:rPr>
  </w:style>
  <w:style w:type="character" w:customStyle="1" w:styleId="ListLabel55">
    <w:name w:val="ListLabel 55"/>
    <w:qFormat/>
    <w:rPr>
      <w:rFonts w:eastAsia="Microsoft Sans Serif" w:cs="Times New Roman"/>
      <w:w w:val="99"/>
      <w:sz w:val="19"/>
      <w:szCs w:val="19"/>
      <w:lang w:val="uk-UA" w:eastAsia="en-US" w:bidi="ar-SA"/>
    </w:rPr>
  </w:style>
  <w:style w:type="character" w:customStyle="1" w:styleId="ListLabel56">
    <w:name w:val="ListLabel 56"/>
    <w:qFormat/>
    <w:rPr>
      <w:lang w:val="uk-UA" w:eastAsia="en-US" w:bidi="ar-SA"/>
    </w:rPr>
  </w:style>
  <w:style w:type="character" w:customStyle="1" w:styleId="ListLabel57">
    <w:name w:val="ListLabel 57"/>
    <w:qFormat/>
    <w:rPr>
      <w:lang w:val="uk-UA" w:eastAsia="en-US" w:bidi="ar-SA"/>
    </w:rPr>
  </w:style>
  <w:style w:type="character" w:customStyle="1" w:styleId="ListLabel58">
    <w:name w:val="ListLabel 58"/>
    <w:qFormat/>
    <w:rPr>
      <w:lang w:val="uk-UA" w:eastAsia="en-US" w:bidi="ar-SA"/>
    </w:rPr>
  </w:style>
  <w:style w:type="character" w:customStyle="1" w:styleId="ListLabel59">
    <w:name w:val="ListLabel 59"/>
    <w:qFormat/>
    <w:rPr>
      <w:lang w:val="uk-UA" w:eastAsia="en-US" w:bidi="ar-SA"/>
    </w:rPr>
  </w:style>
  <w:style w:type="character" w:customStyle="1" w:styleId="ListLabel60">
    <w:name w:val="ListLabel 60"/>
    <w:qFormat/>
    <w:rPr>
      <w:lang w:val="uk-UA" w:eastAsia="en-US" w:bidi="ar-SA"/>
    </w:rPr>
  </w:style>
  <w:style w:type="character" w:customStyle="1" w:styleId="ListLabel61">
    <w:name w:val="ListLabel 61"/>
    <w:qFormat/>
    <w:rPr>
      <w:lang w:val="uk-UA" w:eastAsia="en-US" w:bidi="ar-SA"/>
    </w:rPr>
  </w:style>
  <w:style w:type="character" w:customStyle="1" w:styleId="ListLabel62">
    <w:name w:val="ListLabel 62"/>
    <w:qFormat/>
    <w:rPr>
      <w:lang w:val="uk-UA" w:eastAsia="en-US" w:bidi="ar-SA"/>
    </w:rPr>
  </w:style>
  <w:style w:type="character" w:customStyle="1" w:styleId="ListLabel63">
    <w:name w:val="ListLabel 63"/>
    <w:qFormat/>
    <w:rPr>
      <w:lang w:val="uk-UA" w:eastAsia="en-US" w:bidi="ar-SA"/>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paragraph" w:styleId="a6">
    <w:name w:val="Title"/>
    <w:basedOn w:val="a"/>
    <w:next w:val="a7"/>
    <w:qFormat/>
    <w:pPr>
      <w:keepNext/>
      <w:spacing w:before="240" w:after="120"/>
    </w:pPr>
    <w:rPr>
      <w:rFonts w:ascii="Liberation Sans" w:eastAsia="Lucida Sans Unicode" w:hAnsi="Liberation Sans" w:cs="Mangal"/>
      <w:sz w:val="28"/>
      <w:szCs w:val="28"/>
    </w:rPr>
  </w:style>
  <w:style w:type="paragraph" w:styleId="a7">
    <w:name w:val="Body Text"/>
    <w:basedOn w:val="a"/>
    <w:uiPriority w:val="1"/>
    <w:qFormat/>
    <w:rPr>
      <w:sz w:val="19"/>
      <w:szCs w:val="19"/>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List Paragraph"/>
    <w:basedOn w:val="a"/>
    <w:uiPriority w:val="1"/>
    <w:qFormat/>
    <w:pPr>
      <w:ind w:left="212"/>
      <w:jc w:val="both"/>
    </w:pPr>
  </w:style>
  <w:style w:type="paragraph" w:customStyle="1" w:styleId="TableParagraph">
    <w:name w:val="Table Paragraph"/>
    <w:basedOn w:val="a"/>
    <w:uiPriority w:val="1"/>
    <w:qFormat/>
    <w:pPr>
      <w:ind w:left="107"/>
    </w:pPr>
  </w:style>
  <w:style w:type="paragraph" w:styleId="ac">
    <w:name w:val="header"/>
    <w:basedOn w:val="a"/>
    <w:uiPriority w:val="99"/>
    <w:unhideWhenUsed/>
    <w:rsid w:val="001A64B2"/>
    <w:pPr>
      <w:tabs>
        <w:tab w:val="center" w:pos="4819"/>
        <w:tab w:val="right" w:pos="9639"/>
      </w:tabs>
    </w:pPr>
  </w:style>
  <w:style w:type="paragraph" w:styleId="ad">
    <w:name w:val="footer"/>
    <w:basedOn w:val="a"/>
    <w:uiPriority w:val="99"/>
    <w:unhideWhenUsed/>
    <w:rsid w:val="001A64B2"/>
    <w:pPr>
      <w:tabs>
        <w:tab w:val="center" w:pos="4819"/>
        <w:tab w:val="right" w:pos="9639"/>
      </w:tabs>
    </w:pPr>
  </w:style>
  <w:style w:type="paragraph" w:styleId="ae">
    <w:name w:val="Balloon Text"/>
    <w:basedOn w:val="a"/>
    <w:uiPriority w:val="99"/>
    <w:semiHidden/>
    <w:unhideWhenUsed/>
    <w:qFormat/>
    <w:rsid w:val="005E3061"/>
    <w:rPr>
      <w:rFonts w:ascii="Segoe UI" w:hAnsi="Segoe UI" w:cs="Segoe UI"/>
      <w:sz w:val="18"/>
      <w:szCs w:val="18"/>
    </w:rPr>
  </w:style>
  <w:style w:type="paragraph" w:customStyle="1" w:styleId="af">
    <w:name w:val="Содержимое врезки"/>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D336-EA0E-455B-AAAF-620D75C1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6754</Words>
  <Characters>3850</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БЮЛЕТЕНЬ ДЛЯ ГОЛОСУВАННЯ</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БЮЛЕТЕНЬ ДЛЯ ГОЛОСУВАННЯ</dc:title>
  <dc:subject/>
  <dc:creator>Goncharuk Natalia</dc:creator>
  <dc:description/>
  <cp:lastModifiedBy>Майя Вікторівна Рева</cp:lastModifiedBy>
  <cp:revision>3</cp:revision>
  <cp:lastPrinted>2026-04-23T05:33:00Z</cp:lastPrinted>
  <dcterms:created xsi:type="dcterms:W3CDTF">2026-04-23T05:59:00Z</dcterms:created>
  <dcterms:modified xsi:type="dcterms:W3CDTF">2026-04-23T05:59:00Z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2022-11-18T00:00:00Z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2022-11-22T00:00:00Z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